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0" w:line="300" w:lineRule="auto"/>
        <w:rPr>
          <w:sz w:val="76"/>
          <w:szCs w:val="76"/>
        </w:rPr>
      </w:pPr>
      <w:bookmarkStart w:colFirst="0" w:colLast="0" w:name="_gjdgxs" w:id="0"/>
      <w:bookmarkEnd w:id="0"/>
      <w:r w:rsidDel="00000000" w:rsidR="00000000" w:rsidRPr="00000000">
        <w:rPr>
          <w:sz w:val="76"/>
          <w:szCs w:val="76"/>
          <w:rtl w:val="0"/>
        </w:rPr>
        <w:t xml:space="preserve">Unit </w:t>
      </w:r>
      <w:r w:rsidDel="00000000" w:rsidR="00000000" w:rsidRPr="00000000">
        <w:rPr>
          <w:sz w:val="76"/>
          <w:szCs w:val="76"/>
          <w:rtl w:val="0"/>
        </w:rPr>
        <w:t xml:space="preserve">5: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4755"/>
        <w:gridCol w:w="2160"/>
        <w:gridCol w:w="3885"/>
        <w:tblGridChange w:id="0">
          <w:tblGrid>
            <w:gridCol w:w="4755"/>
            <w:gridCol w:w="2160"/>
            <w:gridCol w:w="3885"/>
          </w:tblGrid>
        </w:tblGridChange>
      </w:tblGrid>
      <w:tr>
        <w:trPr>
          <w:cantSplit w:val="0"/>
          <w:trHeight w:val="456"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02">
            <w:pPr>
              <w:pStyle w:val="Heading4"/>
              <w:widowControl w:val="0"/>
              <w:spacing w:before="0" w:line="300" w:lineRule="auto"/>
              <w:rPr/>
            </w:pPr>
            <w:bookmarkStart w:colFirst="0" w:colLast="0" w:name="_30j0zll" w:id="1"/>
            <w:bookmarkEnd w:id="1"/>
            <w:r w:rsidDel="00000000" w:rsidR="00000000" w:rsidRPr="00000000">
              <w:rPr>
                <w:rtl w:val="0"/>
              </w:rPr>
              <w:t xml:space="preserve">Strategy: Engage</w:t>
            </w:r>
          </w:p>
        </w:tc>
        <w:tc>
          <w:tcPr>
            <w:gridSpan w:val="2"/>
            <w:shd w:fill="d6d6d6" w:val="clear"/>
            <w:tcMar>
              <w:top w:w="107.0" w:type="dxa"/>
              <w:left w:w="107.0" w:type="dxa"/>
              <w:bottom w:w="107.0" w:type="dxa"/>
              <w:right w:w="107.0" w:type="dxa"/>
            </w:tcMar>
          </w:tcPr>
          <w:p w:rsidR="00000000" w:rsidDel="00000000" w:rsidP="00000000" w:rsidRDefault="00000000" w:rsidRPr="00000000" w14:paraId="00000003">
            <w:pPr>
              <w:pStyle w:val="Heading4"/>
              <w:widowControl w:val="0"/>
              <w:spacing w:before="0" w:line="300" w:lineRule="auto"/>
              <w:rPr/>
            </w:pPr>
            <w:bookmarkStart w:colFirst="0" w:colLast="0" w:name="_1fob9te" w:id="2"/>
            <w:bookmarkEnd w:id="2"/>
            <w:r w:rsidDel="00000000" w:rsidR="00000000" w:rsidRPr="00000000">
              <w:rPr>
                <w:rtl w:val="0"/>
              </w:rPr>
              <w:t xml:space="preserve">Description</w:t>
            </w:r>
          </w:p>
        </w:tc>
      </w:tr>
      <w:tr>
        <w:trPr>
          <w:cantSplit w:val="0"/>
          <w:trHeight w:val="456"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05">
            <w:pPr>
              <w:pStyle w:val="Heading4"/>
              <w:keepNext w:val="0"/>
              <w:keepLines w:val="0"/>
              <w:widowControl w:val="0"/>
              <w:spacing w:before="0" w:line="300" w:lineRule="auto"/>
              <w:rPr>
                <w:rFonts w:ascii="Newsreader" w:cs="Newsreader" w:eastAsia="Newsreader" w:hAnsi="Newsreader"/>
                <w:b w:val="0"/>
              </w:rPr>
            </w:pPr>
            <w:bookmarkStart w:colFirst="0" w:colLast="0" w:name="_3znysh7" w:id="3"/>
            <w:bookmarkEnd w:id="3"/>
            <w:r w:rsidDel="00000000" w:rsidR="00000000" w:rsidRPr="00000000">
              <w:rPr>
                <w:rFonts w:ascii="Newsreader" w:cs="Newsreader" w:eastAsia="Newsreader" w:hAnsi="Newsreader"/>
                <w:b w:val="0"/>
                <w:rtl w:val="0"/>
              </w:rPr>
              <w:t xml:space="preserve">Pique students’ interest and get them personally involved in the lesson by accessing prior knowledge and generating interest. Engage students’ curiosity in the compelling question.</w:t>
            </w:r>
          </w:p>
        </w:tc>
        <w:tc>
          <w:tcPr>
            <w:gridSpan w:val="2"/>
            <w:shd w:fill="auto" w:val="clear"/>
            <w:tcMar>
              <w:top w:w="107.0" w:type="dxa"/>
              <w:left w:w="107.0" w:type="dxa"/>
              <w:bottom w:w="107.0" w:type="dxa"/>
              <w:right w:w="107.0" w:type="dxa"/>
            </w:tcMar>
          </w:tcPr>
          <w:p w:rsidR="00000000" w:rsidDel="00000000" w:rsidP="00000000" w:rsidRDefault="00000000" w:rsidRPr="00000000" w14:paraId="00000006">
            <w:pPr>
              <w:pStyle w:val="Heading4"/>
              <w:spacing w:before="0" w:line="300" w:lineRule="auto"/>
              <w:rPr>
                <w:rFonts w:ascii="Newsreader" w:cs="Newsreader" w:eastAsia="Newsreader" w:hAnsi="Newsreader"/>
                <w:b w:val="0"/>
              </w:rPr>
            </w:pPr>
            <w:r w:rsidDel="00000000" w:rsidR="00000000" w:rsidRPr="00000000">
              <w:rPr>
                <w:rFonts w:ascii="Newsreader" w:cs="Newsreader" w:eastAsia="Newsreader" w:hAnsi="Newsreader"/>
                <w:b w:val="0"/>
                <w:rtl w:val="0"/>
              </w:rPr>
              <w:t xml:space="preserve">In this lesson, students will examine the Bill of Rights, how it protects individuals from government overreach, and the role the Bill of Rights plays in their lives.</w:t>
            </w:r>
          </w:p>
          <w:p w:rsidR="00000000" w:rsidDel="00000000" w:rsidP="00000000" w:rsidRDefault="00000000" w:rsidRPr="00000000" w14:paraId="00000007">
            <w:pPr>
              <w:pStyle w:val="Heading4"/>
              <w:spacing w:before="0" w:line="300" w:lineRule="auto"/>
              <w:rPr>
                <w:rFonts w:ascii="Newsreader" w:cs="Newsreader" w:eastAsia="Newsreader" w:hAnsi="Newsreader"/>
                <w:b w:val="0"/>
              </w:rPr>
            </w:pPr>
            <w:r w:rsidDel="00000000" w:rsidR="00000000" w:rsidRPr="00000000">
              <w:rPr>
                <w:rtl w:val="0"/>
              </w:rPr>
            </w:r>
          </w:p>
          <w:p w:rsidR="00000000" w:rsidDel="00000000" w:rsidP="00000000" w:rsidRDefault="00000000" w:rsidRPr="00000000" w14:paraId="00000008">
            <w:pPr>
              <w:pStyle w:val="Heading4"/>
              <w:spacing w:before="0" w:line="300" w:lineRule="auto"/>
              <w:rPr>
                <w:rFonts w:ascii="Newsreader" w:cs="Newsreader" w:eastAsia="Newsreader" w:hAnsi="Newsreader"/>
                <w:b w:val="0"/>
              </w:rPr>
            </w:pPr>
            <w:bookmarkStart w:colFirst="0" w:colLast="0" w:name="_kp1ooiqgen69" w:id="4"/>
            <w:bookmarkEnd w:id="4"/>
            <w:r w:rsidDel="00000000" w:rsidR="00000000" w:rsidRPr="00000000">
              <w:rPr>
                <w:rFonts w:ascii="Newsreader" w:cs="Newsreader" w:eastAsia="Newsreader" w:hAnsi="Newsreader"/>
                <w:b w:val="0"/>
                <w:rtl w:val="0"/>
              </w:rPr>
              <w:t xml:space="preserve">Utilize this Engage strategy activity in order to enhance students’ understanding of the </w:t>
            </w:r>
            <w:r w:rsidDel="00000000" w:rsidR="00000000" w:rsidRPr="00000000">
              <w:rPr>
                <w:rFonts w:ascii="Newsreader" w:cs="Newsreader" w:eastAsia="Newsreader" w:hAnsi="Newsreader"/>
                <w:b w:val="0"/>
                <w:i w:val="1"/>
                <w:rtl w:val="0"/>
              </w:rPr>
              <w:t xml:space="preserve">We the People: The Citizen &amp; the Constitution</w:t>
            </w:r>
            <w:r w:rsidDel="00000000" w:rsidR="00000000" w:rsidRPr="00000000">
              <w:rPr>
                <w:rFonts w:ascii="Newsreader" w:cs="Newsreader" w:eastAsia="Newsreader" w:hAnsi="Newsreader"/>
                <w:b w:val="0"/>
                <w:rtl w:val="0"/>
              </w:rPr>
              <w:t xml:space="preserve"> textbook for Level 3, Unit 5, Lesson 27 or Level 2, Unit 5, Lesson 23 and Lesson 24.</w:t>
            </w:r>
            <w:r w:rsidDel="00000000" w:rsidR="00000000" w:rsidRPr="00000000">
              <w:rPr>
                <w:rtl w:val="0"/>
              </w:rPr>
            </w:r>
          </w:p>
        </w:tc>
      </w:tr>
      <w:tr>
        <w:trPr>
          <w:cantSplit w:val="0"/>
          <w:trHeight w:val="456"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0A">
            <w:pPr>
              <w:pStyle w:val="Heading4"/>
              <w:widowControl w:val="0"/>
              <w:spacing w:before="0" w:line="300" w:lineRule="auto"/>
              <w:rPr/>
            </w:pPr>
            <w:bookmarkStart w:colFirst="0" w:colLast="0" w:name="_tyjcwt" w:id="5"/>
            <w:bookmarkEnd w:id="5"/>
            <w:r w:rsidDel="00000000" w:rsidR="00000000" w:rsidRPr="00000000">
              <w:rPr>
                <w:rtl w:val="0"/>
              </w:rPr>
              <w:t xml:space="preserve">Alignments</w:t>
            </w:r>
          </w:p>
        </w:tc>
        <w:tc>
          <w:tcPr>
            <w:shd w:fill="d6d6d6" w:val="clear"/>
            <w:tcMar>
              <w:top w:w="107.0" w:type="dxa"/>
              <w:left w:w="107.0" w:type="dxa"/>
              <w:bottom w:w="107.0" w:type="dxa"/>
              <w:right w:w="107.0" w:type="dxa"/>
            </w:tcMar>
          </w:tcPr>
          <w:p w:rsidR="00000000" w:rsidDel="00000000" w:rsidP="00000000" w:rsidRDefault="00000000" w:rsidRPr="00000000" w14:paraId="0000000C">
            <w:pPr>
              <w:pStyle w:val="Heading4"/>
              <w:widowControl w:val="0"/>
              <w:spacing w:before="0" w:line="300" w:lineRule="auto"/>
              <w:rPr/>
            </w:pPr>
            <w:bookmarkStart w:colFirst="0" w:colLast="0" w:name="_3dy6vkm" w:id="6"/>
            <w:bookmarkEnd w:id="6"/>
            <w:r w:rsidDel="00000000" w:rsidR="00000000" w:rsidRPr="00000000">
              <w:rPr>
                <w:rtl w:val="0"/>
              </w:rPr>
              <w:t xml:space="preserve">Civic Skill</w:t>
            </w:r>
            <w:r w:rsidDel="00000000" w:rsidR="00000000" w:rsidRPr="00000000">
              <w:rPr>
                <w:rtl w:val="0"/>
              </w:rPr>
              <w:t xml:space="preserve">s &amp; Dispositions</w:t>
            </w:r>
          </w:p>
        </w:tc>
      </w:tr>
      <w:tr>
        <w:trPr>
          <w:cantSplit w:val="0"/>
          <w:trHeight w:val="456"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0D">
            <w:pPr>
              <w:widowControl w:val="0"/>
              <w:spacing w:line="300" w:lineRule="auto"/>
              <w:ind w:right="288"/>
              <w:rPr>
                <w:b w:val="1"/>
              </w:rPr>
            </w:pPr>
            <w:hyperlink r:id="rId6">
              <w:r w:rsidDel="00000000" w:rsidR="00000000" w:rsidRPr="00000000">
                <w:rPr>
                  <w:b w:val="1"/>
                  <w:color w:val="004fa3"/>
                  <w:rtl w:val="0"/>
                </w:rPr>
                <w:t xml:space="preserve">Center for Civic Education</w:t>
              </w:r>
            </w:hyperlink>
            <w:r w:rsidDel="00000000" w:rsidR="00000000" w:rsidRPr="00000000">
              <w:rPr>
                <w:rtl w:val="0"/>
              </w:rPr>
            </w:r>
          </w:p>
          <w:p w:rsidR="00000000" w:rsidDel="00000000" w:rsidP="00000000" w:rsidRDefault="00000000" w:rsidRPr="00000000" w14:paraId="0000000E">
            <w:pPr>
              <w:widowControl w:val="0"/>
              <w:spacing w:line="300" w:lineRule="auto"/>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0F">
            <w:pPr>
              <w:numPr>
                <w:ilvl w:val="0"/>
                <w:numId w:val="10"/>
              </w:numPr>
              <w:spacing w:line="300" w:lineRule="auto"/>
              <w:ind w:left="720" w:hanging="360"/>
              <w:rPr>
                <w:u w:val="none"/>
              </w:rPr>
            </w:pPr>
            <w:hyperlink r:id="rId7">
              <w:r w:rsidDel="00000000" w:rsidR="00000000" w:rsidRPr="00000000">
                <w:rPr>
                  <w:color w:val="004fa3"/>
                  <w:rtl w:val="0"/>
                </w:rPr>
                <w:t xml:space="preserve">Unit 5,</w:t>
              </w:r>
            </w:hyperlink>
            <w:hyperlink r:id="rId8">
              <w:r w:rsidDel="00000000" w:rsidR="00000000" w:rsidRPr="00000000">
                <w:rPr>
                  <w:color w:val="004fa3"/>
                  <w:rtl w:val="0"/>
                </w:rPr>
                <w:t xml:space="preserve"> Lesson 27</w:t>
              </w:r>
            </w:hyperlink>
            <w:r w:rsidDel="00000000" w:rsidR="00000000" w:rsidRPr="00000000">
              <w:rPr>
                <w:rtl w:val="0"/>
              </w:rPr>
              <w:t xml:space="preserve">:</w:t>
            </w:r>
            <w:r w:rsidDel="00000000" w:rsidR="00000000" w:rsidRPr="00000000">
              <w:rPr>
                <w:rtl w:val="0"/>
              </w:rPr>
              <w:t xml:space="preserve"> What Are Bills of Rights and What Kinds of Rights Does the U.S. Bill of Rights Protect?</w:t>
            </w:r>
            <w:r w:rsidDel="00000000" w:rsidR="00000000" w:rsidRPr="00000000">
              <w:rPr>
                <w:rtl w:val="0"/>
              </w:rPr>
            </w:r>
          </w:p>
          <w:p w:rsidR="00000000" w:rsidDel="00000000" w:rsidP="00000000" w:rsidRDefault="00000000" w:rsidRPr="00000000" w14:paraId="00000010">
            <w:pPr>
              <w:widowControl w:val="0"/>
              <w:spacing w:line="300" w:lineRule="auto"/>
              <w:ind w:right="288"/>
              <w:rPr>
                <w:i w:val="1"/>
              </w:rPr>
            </w:pPr>
            <w:r w:rsidDel="00000000" w:rsidR="00000000" w:rsidRPr="00000000">
              <w:rPr>
                <w:rtl w:val="0"/>
              </w:rPr>
            </w:r>
          </w:p>
          <w:p w:rsidR="00000000" w:rsidDel="00000000" w:rsidP="00000000" w:rsidRDefault="00000000" w:rsidRPr="00000000" w14:paraId="00000011">
            <w:pPr>
              <w:widowControl w:val="0"/>
              <w:spacing w:line="300" w:lineRule="auto"/>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2">
            <w:pPr>
              <w:numPr>
                <w:ilvl w:val="0"/>
                <w:numId w:val="2"/>
              </w:numPr>
              <w:ind w:left="720" w:hanging="360"/>
              <w:rPr>
                <w:sz w:val="26"/>
                <w:szCs w:val="26"/>
              </w:rPr>
            </w:pPr>
            <w:hyperlink r:id="rId9">
              <w:r w:rsidDel="00000000" w:rsidR="00000000" w:rsidRPr="00000000">
                <w:rPr>
                  <w:color w:val="004fa3"/>
                  <w:rtl w:val="0"/>
                </w:rPr>
                <w:t xml:space="preserve">Unit 5, Lesson 23</w:t>
              </w:r>
            </w:hyperlink>
            <w:r w:rsidDel="00000000" w:rsidR="00000000" w:rsidRPr="00000000">
              <w:rPr>
                <w:rtl w:val="0"/>
              </w:rPr>
              <w:t xml:space="preserve">:</w:t>
            </w:r>
            <w:r w:rsidDel="00000000" w:rsidR="00000000" w:rsidRPr="00000000">
              <w:rPr>
                <w:rtl w:val="0"/>
              </w:rPr>
              <w:t xml:space="preserve"> How Does the Constitution Protect Freedom of Expression?</w:t>
            </w:r>
          </w:p>
          <w:p w:rsidR="00000000" w:rsidDel="00000000" w:rsidP="00000000" w:rsidRDefault="00000000" w:rsidRPr="00000000" w14:paraId="00000013">
            <w:pPr>
              <w:numPr>
                <w:ilvl w:val="0"/>
                <w:numId w:val="2"/>
              </w:numPr>
              <w:ind w:left="720" w:hanging="360"/>
              <w:rPr>
                <w:u w:val="none"/>
              </w:rPr>
            </w:pPr>
            <w:hyperlink r:id="rId10">
              <w:r w:rsidDel="00000000" w:rsidR="00000000" w:rsidRPr="00000000">
                <w:rPr>
                  <w:color w:val="004fa3"/>
                  <w:rtl w:val="0"/>
                </w:rPr>
                <w:t xml:space="preserve">Unit 5, Lesson 24</w:t>
              </w:r>
            </w:hyperlink>
            <w:r w:rsidDel="00000000" w:rsidR="00000000" w:rsidRPr="00000000">
              <w:rPr>
                <w:rtl w:val="0"/>
              </w:rPr>
              <w:t xml:space="preserve">: How Does the Constitution Protect Freedom of Religion?</w:t>
            </w:r>
          </w:p>
        </w:tc>
        <w:tc>
          <w:tcPr>
            <w:shd w:fill="auto" w:val="clear"/>
            <w:tcMar>
              <w:top w:w="107.0" w:type="dxa"/>
              <w:left w:w="107.0" w:type="dxa"/>
              <w:bottom w:w="107.0" w:type="dxa"/>
              <w:right w:w="107.0" w:type="dxa"/>
            </w:tcMar>
          </w:tcPr>
          <w:p w:rsidR="00000000" w:rsidDel="00000000" w:rsidP="00000000" w:rsidRDefault="00000000" w:rsidRPr="00000000" w14:paraId="00000015">
            <w:pPr>
              <w:widowControl w:val="0"/>
              <w:numPr>
                <w:ilvl w:val="0"/>
                <w:numId w:val="3"/>
              </w:numPr>
              <w:ind w:left="720" w:hanging="360"/>
            </w:pPr>
            <w:r w:rsidDel="00000000" w:rsidR="00000000" w:rsidRPr="00000000">
              <w:rPr>
                <w:rtl w:val="0"/>
              </w:rPr>
              <w:t xml:space="preserve">Active learning</w:t>
            </w:r>
          </w:p>
          <w:p w:rsidR="00000000" w:rsidDel="00000000" w:rsidP="00000000" w:rsidRDefault="00000000" w:rsidRPr="00000000" w14:paraId="00000016">
            <w:pPr>
              <w:widowControl w:val="0"/>
              <w:numPr>
                <w:ilvl w:val="0"/>
                <w:numId w:val="3"/>
              </w:numPr>
              <w:ind w:left="720" w:hanging="360"/>
            </w:pPr>
            <w:r w:rsidDel="00000000" w:rsidR="00000000" w:rsidRPr="00000000">
              <w:rPr>
                <w:rtl w:val="0"/>
              </w:rPr>
              <w:t xml:space="preserve">Compromise</w:t>
            </w:r>
          </w:p>
          <w:p w:rsidR="00000000" w:rsidDel="00000000" w:rsidP="00000000" w:rsidRDefault="00000000" w:rsidRPr="00000000" w14:paraId="00000017">
            <w:pPr>
              <w:widowControl w:val="0"/>
              <w:numPr>
                <w:ilvl w:val="0"/>
                <w:numId w:val="3"/>
              </w:numPr>
              <w:ind w:left="720" w:hanging="360"/>
            </w:pPr>
            <w:r w:rsidDel="00000000" w:rsidR="00000000" w:rsidRPr="00000000">
              <w:rPr>
                <w:rtl w:val="0"/>
              </w:rPr>
              <w:t xml:space="preserve">Critical thinking</w:t>
            </w:r>
          </w:p>
          <w:p w:rsidR="00000000" w:rsidDel="00000000" w:rsidP="00000000" w:rsidRDefault="00000000" w:rsidRPr="00000000" w14:paraId="00000018">
            <w:pPr>
              <w:widowControl w:val="0"/>
              <w:numPr>
                <w:ilvl w:val="0"/>
                <w:numId w:val="3"/>
              </w:numPr>
              <w:ind w:left="720" w:hanging="360"/>
            </w:pPr>
            <w:r w:rsidDel="00000000" w:rsidR="00000000" w:rsidRPr="00000000">
              <w:rPr>
                <w:rtl w:val="0"/>
              </w:rPr>
              <w:t xml:space="preserve">Real-world application</w:t>
            </w:r>
          </w:p>
          <w:p w:rsidR="00000000" w:rsidDel="00000000" w:rsidP="00000000" w:rsidRDefault="00000000" w:rsidRPr="00000000" w14:paraId="00000019">
            <w:pPr>
              <w:widowControl w:val="0"/>
              <w:numPr>
                <w:ilvl w:val="0"/>
                <w:numId w:val="3"/>
              </w:numPr>
              <w:ind w:left="720" w:hanging="360"/>
            </w:pPr>
            <w:r w:rsidDel="00000000" w:rsidR="00000000" w:rsidRPr="00000000">
              <w:rPr>
                <w:rtl w:val="0"/>
              </w:rPr>
              <w:t xml:space="preserve">Relationship skills</w:t>
            </w:r>
          </w:p>
          <w:p w:rsidR="00000000" w:rsidDel="00000000" w:rsidP="00000000" w:rsidRDefault="00000000" w:rsidRPr="00000000" w14:paraId="0000001A">
            <w:pPr>
              <w:widowControl w:val="0"/>
              <w:numPr>
                <w:ilvl w:val="0"/>
                <w:numId w:val="3"/>
              </w:numPr>
              <w:ind w:left="720" w:hanging="360"/>
            </w:pPr>
            <w:r w:rsidDel="00000000" w:rsidR="00000000" w:rsidRPr="00000000">
              <w:rPr>
                <w:rtl w:val="0"/>
              </w:rPr>
              <w:t xml:space="preserve">Self-management</w:t>
            </w:r>
            <w:r w:rsidDel="00000000" w:rsidR="00000000" w:rsidRPr="00000000">
              <w:rPr>
                <w:rtl w:val="0"/>
              </w:rPr>
            </w:r>
          </w:p>
        </w:tc>
      </w:tr>
      <w:tr>
        <w:trPr>
          <w:cantSplit w:val="0"/>
          <w:trHeight w:val="456"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1B">
            <w:pPr>
              <w:pStyle w:val="Heading4"/>
              <w:widowControl w:val="0"/>
              <w:spacing w:before="0" w:line="300" w:lineRule="auto"/>
              <w:rPr/>
            </w:pPr>
            <w:bookmarkStart w:colFirst="0" w:colLast="0" w:name="_1t3h5sf" w:id="7"/>
            <w:bookmarkEnd w:id="7"/>
            <w:r w:rsidDel="00000000" w:rsidR="00000000" w:rsidRPr="00000000">
              <w:rPr>
                <w:rtl w:val="0"/>
              </w:rPr>
              <w:t xml:space="preserve">Lesson Objectives</w:t>
            </w:r>
          </w:p>
        </w:tc>
        <w:tc>
          <w:tcPr>
            <w:gridSpan w:val="2"/>
            <w:shd w:fill="d6d6d6" w:val="clear"/>
            <w:tcMar>
              <w:top w:w="107.0" w:type="dxa"/>
              <w:left w:w="107.0" w:type="dxa"/>
              <w:bottom w:w="107.0" w:type="dxa"/>
              <w:right w:w="107.0" w:type="dxa"/>
            </w:tcMar>
          </w:tcPr>
          <w:p w:rsidR="00000000" w:rsidDel="00000000" w:rsidP="00000000" w:rsidRDefault="00000000" w:rsidRPr="00000000" w14:paraId="0000001C">
            <w:pPr>
              <w:pStyle w:val="Heading4"/>
              <w:widowControl w:val="0"/>
              <w:spacing w:before="0" w:line="300" w:lineRule="auto"/>
              <w:rPr/>
            </w:pPr>
            <w:bookmarkStart w:colFirst="0" w:colLast="0" w:name="_4d34og8" w:id="8"/>
            <w:bookmarkEnd w:id="8"/>
            <w:r w:rsidDel="00000000" w:rsidR="00000000" w:rsidRPr="00000000">
              <w:rPr>
                <w:rtl w:val="0"/>
              </w:rPr>
              <w:t xml:space="preserve">Lesson Assessments</w:t>
            </w:r>
          </w:p>
        </w:tc>
      </w:tr>
      <w:tr>
        <w:trPr>
          <w:cantSplit w:val="0"/>
          <w:trHeight w:val="456"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1E">
            <w:pPr>
              <w:widowControl w:val="0"/>
              <w:numPr>
                <w:ilvl w:val="0"/>
                <w:numId w:val="11"/>
              </w:numPr>
              <w:ind w:left="720" w:hanging="360"/>
            </w:pPr>
            <w:r w:rsidDel="00000000" w:rsidR="00000000" w:rsidRPr="00000000">
              <w:rPr>
                <w:rtl w:val="0"/>
              </w:rPr>
              <w:t xml:space="preserve">Analyze the Bill of Rights and how it protects individuals from government overreach. </w:t>
            </w:r>
          </w:p>
          <w:p w:rsidR="00000000" w:rsidDel="00000000" w:rsidP="00000000" w:rsidRDefault="00000000" w:rsidRPr="00000000" w14:paraId="0000001F">
            <w:pPr>
              <w:widowControl w:val="0"/>
              <w:numPr>
                <w:ilvl w:val="0"/>
                <w:numId w:val="11"/>
              </w:numPr>
              <w:ind w:left="720" w:hanging="360"/>
            </w:pPr>
            <w:r w:rsidDel="00000000" w:rsidR="00000000" w:rsidRPr="00000000">
              <w:rPr>
                <w:rtl w:val="0"/>
              </w:rPr>
              <w:t xml:space="preserve">Create and defend choices for new amendments.</w:t>
            </w:r>
          </w:p>
          <w:p w:rsidR="00000000" w:rsidDel="00000000" w:rsidP="00000000" w:rsidRDefault="00000000" w:rsidRPr="00000000" w14:paraId="00000020">
            <w:pPr>
              <w:widowControl w:val="0"/>
              <w:spacing w:line="300" w:lineRule="auto"/>
              <w:rPr/>
            </w:pPr>
            <w:r w:rsidDel="00000000" w:rsidR="00000000" w:rsidRPr="00000000">
              <w:rPr>
                <w:rtl w:val="0"/>
              </w:rPr>
            </w:r>
          </w:p>
          <w:p w:rsidR="00000000" w:rsidDel="00000000" w:rsidP="00000000" w:rsidRDefault="00000000" w:rsidRPr="00000000" w14:paraId="00000021">
            <w:pPr>
              <w:widowControl w:val="0"/>
              <w:spacing w:line="300" w:lineRule="auto"/>
              <w:rPr/>
            </w:pPr>
            <w:r w:rsidDel="00000000" w:rsidR="00000000" w:rsidRPr="00000000">
              <w:rPr>
                <w:rtl w:val="0"/>
              </w:rPr>
            </w:r>
          </w:p>
          <w:p w:rsidR="00000000" w:rsidDel="00000000" w:rsidP="00000000" w:rsidRDefault="00000000" w:rsidRPr="00000000" w14:paraId="00000022">
            <w:pPr>
              <w:widowControl w:val="0"/>
              <w:spacing w:line="300" w:lineRule="auto"/>
              <w:rPr/>
            </w:pPr>
            <w:r w:rsidDel="00000000" w:rsidR="00000000" w:rsidRPr="00000000">
              <w:rPr>
                <w:rtl w:val="0"/>
              </w:rPr>
            </w:r>
          </w:p>
          <w:p w:rsidR="00000000" w:rsidDel="00000000" w:rsidP="00000000" w:rsidRDefault="00000000" w:rsidRPr="00000000" w14:paraId="00000023">
            <w:pPr>
              <w:widowControl w:val="0"/>
              <w:spacing w:line="300" w:lineRule="auto"/>
              <w:rPr/>
            </w:pPr>
            <w:r w:rsidDel="00000000" w:rsidR="00000000" w:rsidRPr="00000000">
              <w:rPr>
                <w:rtl w:val="0"/>
              </w:rPr>
            </w:r>
          </w:p>
        </w:tc>
        <w:tc>
          <w:tcPr>
            <w:gridSpan w:val="2"/>
            <w:shd w:fill="auto" w:val="clear"/>
            <w:tcMar>
              <w:top w:w="107.0" w:type="dxa"/>
              <w:left w:w="107.0" w:type="dxa"/>
              <w:bottom w:w="107.0" w:type="dxa"/>
              <w:right w:w="107.0" w:type="dxa"/>
            </w:tcMar>
          </w:tcPr>
          <w:p w:rsidR="00000000" w:rsidDel="00000000" w:rsidP="00000000" w:rsidRDefault="00000000" w:rsidRPr="00000000" w14:paraId="00000024">
            <w:pPr>
              <w:numPr>
                <w:ilvl w:val="0"/>
                <w:numId w:val="1"/>
              </w:numPr>
              <w:spacing w:line="300" w:lineRule="auto"/>
              <w:ind w:left="720" w:hanging="360"/>
              <w:rPr/>
            </w:pPr>
            <w:hyperlink r:id="rId11">
              <w:r w:rsidDel="00000000" w:rsidR="00000000" w:rsidRPr="00000000">
                <w:rPr>
                  <w:color w:val="004fa3"/>
                  <w:rtl w:val="0"/>
                </w:rPr>
                <w:t xml:space="preserve">U5 Engage Ticket</w:t>
              </w:r>
            </w:hyperlink>
            <w:r w:rsidDel="00000000" w:rsidR="00000000" w:rsidRPr="00000000">
              <w:rPr>
                <w:rtl w:val="0"/>
              </w:rPr>
            </w:r>
          </w:p>
        </w:tc>
      </w:tr>
      <w:tr>
        <w:trPr>
          <w:cantSplit w:val="0"/>
          <w:tblHeader w:val="0"/>
        </w:trPr>
        <w:tc>
          <w:tcPr>
            <w:gridSpan w:val="3"/>
            <w:shd w:fill="231f20" w:val="clear"/>
            <w:tcMar>
              <w:top w:w="0.0" w:type="dxa"/>
              <w:left w:w="0.0" w:type="dxa"/>
              <w:bottom w:w="0.0" w:type="dxa"/>
              <w:right w:w="0.0" w:type="dxa"/>
            </w:tcMar>
          </w:tcPr>
          <w:p w:rsidR="00000000" w:rsidDel="00000000" w:rsidP="00000000" w:rsidRDefault="00000000" w:rsidRPr="00000000" w14:paraId="00000026">
            <w:pPr>
              <w:widowControl w:val="0"/>
              <w:spacing w:line="300" w:lineRule="auto"/>
              <w:ind w:left="720" w:hanging="360"/>
              <w:rPr>
                <w:sz w:val="2"/>
                <w:szCs w:val="2"/>
              </w:rPr>
            </w:pPr>
            <w:r w:rsidDel="00000000" w:rsidR="00000000" w:rsidRPr="00000000">
              <w:rPr>
                <w:rtl w:val="0"/>
              </w:rPr>
            </w:r>
          </w:p>
        </w:tc>
      </w:tr>
    </w:tbl>
    <w:p w:rsidR="00000000" w:rsidDel="00000000" w:rsidP="00000000" w:rsidRDefault="00000000" w:rsidRPr="00000000" w14:paraId="00000029">
      <w:pPr>
        <w:spacing w:line="30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4608"/>
        <w:gridCol w:w="6192"/>
        <w:tblGridChange w:id="0">
          <w:tblGrid>
            <w:gridCol w:w="4608"/>
            <w:gridCol w:w="6192"/>
          </w:tblGrid>
        </w:tblGridChange>
      </w:tblGrid>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2A">
            <w:pPr>
              <w:pStyle w:val="Heading4"/>
              <w:widowControl w:val="0"/>
              <w:spacing w:before="0" w:line="300" w:lineRule="auto"/>
              <w:rPr/>
            </w:pPr>
            <w:bookmarkStart w:colFirst="0" w:colLast="0" w:name="_2s8eyo1" w:id="9"/>
            <w:bookmarkEnd w:id="9"/>
            <w:r w:rsidDel="00000000" w:rsidR="00000000" w:rsidRPr="00000000">
              <w:rPr>
                <w:rtl w:val="0"/>
              </w:rPr>
              <w:t xml:space="preserve">In</w:t>
            </w:r>
            <w:r w:rsidDel="00000000" w:rsidR="00000000" w:rsidRPr="00000000">
              <w:rPr>
                <w:rtl w:val="0"/>
              </w:rPr>
              <w:t xml:space="preserve">quiry Compelling Question</w:t>
            </w:r>
          </w:p>
        </w:tc>
      </w:tr>
      <w:tr>
        <w:trPr>
          <w:cantSplit w:val="0"/>
          <w:trHeight w:val="454"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2C">
            <w:pPr>
              <w:widowControl w:val="0"/>
              <w:numPr>
                <w:ilvl w:val="0"/>
                <w:numId w:val="4"/>
              </w:numPr>
              <w:spacing w:line="300" w:lineRule="auto"/>
              <w:ind w:left="720" w:right="140" w:hanging="360"/>
              <w:rPr/>
            </w:pPr>
            <w:r w:rsidDel="00000000" w:rsidR="00000000" w:rsidRPr="00000000">
              <w:rPr>
                <w:rtl w:val="0"/>
              </w:rPr>
              <w:t xml:space="preserve">Does the Bill of Rights really protect me from the government?</w:t>
            </w:r>
          </w:p>
        </w:tc>
      </w:tr>
      <w:tr>
        <w:trPr>
          <w:cantSplit w:val="0"/>
          <w:trHeight w:val="440"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2E">
            <w:pPr>
              <w:pStyle w:val="Heading4"/>
              <w:widowControl w:val="0"/>
              <w:spacing w:before="0" w:line="300" w:lineRule="auto"/>
              <w:rPr/>
            </w:pPr>
            <w:bookmarkStart w:colFirst="0" w:colLast="0" w:name="_17dp8vu" w:id="10"/>
            <w:bookmarkEnd w:id="10"/>
            <w:r w:rsidDel="00000000" w:rsidR="00000000" w:rsidRPr="00000000">
              <w:rPr>
                <w:rtl w:val="0"/>
              </w:rPr>
              <w:t xml:space="preserve">Texts / Materials</w:t>
            </w:r>
          </w:p>
        </w:tc>
        <w:tc>
          <w:tcPr>
            <w:shd w:fill="d6d6d6" w:val="clear"/>
            <w:tcMar>
              <w:top w:w="107.0" w:type="dxa"/>
              <w:left w:w="107.0" w:type="dxa"/>
              <w:bottom w:w="107.0" w:type="dxa"/>
              <w:right w:w="107.0" w:type="dxa"/>
            </w:tcMar>
          </w:tcPr>
          <w:p w:rsidR="00000000" w:rsidDel="00000000" w:rsidP="00000000" w:rsidRDefault="00000000" w:rsidRPr="00000000" w14:paraId="0000002F">
            <w:pPr>
              <w:pStyle w:val="Heading4"/>
              <w:widowControl w:val="0"/>
              <w:spacing w:before="0" w:line="300" w:lineRule="auto"/>
              <w:rPr/>
            </w:pPr>
            <w:bookmarkStart w:colFirst="0" w:colLast="0" w:name="_17dp8vu" w:id="10"/>
            <w:bookmarkEnd w:id="10"/>
            <w:r w:rsidDel="00000000" w:rsidR="00000000" w:rsidRPr="00000000">
              <w:rPr>
                <w:rtl w:val="0"/>
              </w:rPr>
              <w:t xml:space="preserve">Vocabulary</w:t>
            </w:r>
          </w:p>
        </w:tc>
      </w:tr>
      <w:tr>
        <w:trPr>
          <w:cantSplit w:val="0"/>
          <w:trHeight w:val="454"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30">
            <w:pPr>
              <w:widowControl w:val="0"/>
              <w:numPr>
                <w:ilvl w:val="0"/>
                <w:numId w:val="6"/>
              </w:numPr>
              <w:spacing w:line="300" w:lineRule="auto"/>
              <w:ind w:left="720" w:hanging="360"/>
              <w:rPr>
                <w:color w:val="000000"/>
              </w:rPr>
            </w:pPr>
            <w:hyperlink r:id="rId12">
              <w:r w:rsidDel="00000000" w:rsidR="00000000" w:rsidRPr="00000000">
                <w:rPr>
                  <w:color w:val="004fa3"/>
                  <w:rtl w:val="0"/>
                </w:rPr>
                <w:t xml:space="preserve">What is the Bill of Rights: Introduction to the Bill of Rights, Part 1</w:t>
              </w:r>
            </w:hyperlink>
            <w:r w:rsidDel="00000000" w:rsidR="00000000" w:rsidRPr="00000000">
              <w:rPr>
                <w:color w:val="000000"/>
                <w:rtl w:val="0"/>
              </w:rPr>
              <w:t xml:space="preserve"> (Video)</w:t>
            </w:r>
          </w:p>
          <w:p w:rsidR="00000000" w:rsidDel="00000000" w:rsidP="00000000" w:rsidRDefault="00000000" w:rsidRPr="00000000" w14:paraId="00000031">
            <w:pPr>
              <w:widowControl w:val="0"/>
              <w:numPr>
                <w:ilvl w:val="0"/>
                <w:numId w:val="6"/>
              </w:numPr>
              <w:spacing w:line="300" w:lineRule="auto"/>
              <w:ind w:left="720" w:hanging="360"/>
              <w:rPr>
                <w:color w:val="000000"/>
              </w:rPr>
            </w:pPr>
            <w:hyperlink r:id="rId13">
              <w:r w:rsidDel="00000000" w:rsidR="00000000" w:rsidRPr="00000000">
                <w:rPr>
                  <w:color w:val="004fa3"/>
                  <w:rtl w:val="0"/>
                </w:rPr>
                <w:t xml:space="preserve">U5 Engage Bill of Rights Overview</w:t>
              </w:r>
            </w:hyperlink>
            <w:r w:rsidDel="00000000" w:rsidR="00000000" w:rsidRPr="00000000">
              <w:rPr>
                <w:rtl w:val="0"/>
              </w:rPr>
            </w:r>
          </w:p>
          <w:p w:rsidR="00000000" w:rsidDel="00000000" w:rsidP="00000000" w:rsidRDefault="00000000" w:rsidRPr="00000000" w14:paraId="00000032">
            <w:pPr>
              <w:widowControl w:val="0"/>
              <w:numPr>
                <w:ilvl w:val="0"/>
                <w:numId w:val="6"/>
              </w:numPr>
              <w:spacing w:line="300" w:lineRule="auto"/>
              <w:ind w:left="720" w:hanging="360"/>
              <w:rPr>
                <w:color w:val="000000"/>
              </w:rPr>
            </w:pPr>
            <w:hyperlink r:id="rId14">
              <w:r w:rsidDel="00000000" w:rsidR="00000000" w:rsidRPr="00000000">
                <w:rPr>
                  <w:color w:val="004fa3"/>
                  <w:rtl w:val="0"/>
                </w:rPr>
                <w:t xml:space="preserve">U5 Engage Our Bill of Rights</w:t>
              </w:r>
            </w:hyperlink>
            <w:r w:rsidDel="00000000" w:rsidR="00000000" w:rsidRPr="00000000">
              <w:rPr>
                <w:rtl w:val="0"/>
              </w:rPr>
            </w:r>
          </w:p>
          <w:p w:rsidR="00000000" w:rsidDel="00000000" w:rsidP="00000000" w:rsidRDefault="00000000" w:rsidRPr="00000000" w14:paraId="00000033">
            <w:pPr>
              <w:numPr>
                <w:ilvl w:val="0"/>
                <w:numId w:val="6"/>
              </w:numPr>
              <w:spacing w:line="300" w:lineRule="auto"/>
              <w:ind w:left="720" w:hanging="360"/>
              <w:rPr>
                <w:color w:val="000000"/>
              </w:rPr>
            </w:pPr>
            <w:hyperlink r:id="rId15">
              <w:r w:rsidDel="00000000" w:rsidR="00000000" w:rsidRPr="00000000">
                <w:rPr>
                  <w:color w:val="004fa3"/>
                  <w:rtl w:val="0"/>
                </w:rPr>
                <w:t xml:space="preserve">U5 Engage Exit Ticket</w:t>
              </w:r>
            </w:hyperlink>
            <w:r w:rsidDel="00000000" w:rsidR="00000000" w:rsidRPr="00000000">
              <w:rPr>
                <w:rtl w:val="0"/>
              </w:rPr>
            </w:r>
          </w:p>
          <w:p w:rsidR="00000000" w:rsidDel="00000000" w:rsidP="00000000" w:rsidRDefault="00000000" w:rsidRPr="00000000" w14:paraId="00000034">
            <w:pPr>
              <w:numPr>
                <w:ilvl w:val="0"/>
                <w:numId w:val="7"/>
              </w:numPr>
              <w:spacing w:line="300" w:lineRule="auto"/>
              <w:ind w:left="720" w:hanging="360"/>
            </w:pPr>
            <w:hyperlink r:id="rId16">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p w:rsidR="00000000" w:rsidDel="00000000" w:rsidP="00000000" w:rsidRDefault="00000000" w:rsidRPr="00000000" w14:paraId="00000035">
            <w:pPr>
              <w:widowControl w:val="0"/>
              <w:spacing w:line="300" w:lineRule="auto"/>
              <w:rPr/>
            </w:pPr>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36">
            <w:pPr>
              <w:numPr>
                <w:ilvl w:val="0"/>
                <w:numId w:val="5"/>
              </w:numPr>
              <w:ind w:left="720" w:hanging="360"/>
              <w:rPr>
                <w:rFonts w:ascii="Arial" w:cs="Arial" w:eastAsia="Arial" w:hAnsi="Arial"/>
                <w:color w:val="000000"/>
              </w:rPr>
            </w:pPr>
            <w:r w:rsidDel="00000000" w:rsidR="00000000" w:rsidRPr="00000000">
              <w:rPr>
                <w:b w:val="1"/>
                <w:color w:val="000000"/>
                <w:rtl w:val="0"/>
              </w:rPr>
              <w:t xml:space="preserve">autonomy</w:t>
            </w:r>
            <w:r w:rsidDel="00000000" w:rsidR="00000000" w:rsidRPr="00000000">
              <w:rPr>
                <w:color w:val="000000"/>
                <w:rtl w:val="0"/>
              </w:rPr>
              <w:t xml:space="preserve">  Independence, freedom, or the right to self-governance.</w:t>
            </w:r>
          </w:p>
          <w:p w:rsidR="00000000" w:rsidDel="00000000" w:rsidP="00000000" w:rsidRDefault="00000000" w:rsidRPr="00000000" w14:paraId="00000037">
            <w:pPr>
              <w:numPr>
                <w:ilvl w:val="0"/>
                <w:numId w:val="5"/>
              </w:numPr>
              <w:ind w:left="720" w:hanging="360"/>
              <w:rPr>
                <w:rFonts w:ascii="Arial" w:cs="Arial" w:eastAsia="Arial" w:hAnsi="Arial"/>
                <w:color w:val="000000"/>
              </w:rPr>
            </w:pPr>
            <w:r w:rsidDel="00000000" w:rsidR="00000000" w:rsidRPr="00000000">
              <w:rPr>
                <w:b w:val="1"/>
                <w:color w:val="000000"/>
                <w:rtl w:val="0"/>
              </w:rPr>
              <w:t xml:space="preserve">Bill of Rights</w:t>
            </w:r>
            <w:r w:rsidDel="00000000" w:rsidR="00000000" w:rsidRPr="00000000">
              <w:rPr>
                <w:color w:val="000000"/>
                <w:rtl w:val="0"/>
              </w:rPr>
              <w:t xml:space="preserve">  The first 10 amendments to the Constitution. It lists basic rights of the people that the federal government may not interfere with and must protect. </w:t>
            </w:r>
          </w:p>
          <w:p w:rsidR="00000000" w:rsidDel="00000000" w:rsidP="00000000" w:rsidRDefault="00000000" w:rsidRPr="00000000" w14:paraId="00000038">
            <w:pPr>
              <w:numPr>
                <w:ilvl w:val="0"/>
                <w:numId w:val="5"/>
              </w:numPr>
              <w:ind w:left="720" w:hanging="360"/>
              <w:rPr>
                <w:rFonts w:ascii="Arial" w:cs="Arial" w:eastAsia="Arial" w:hAnsi="Arial"/>
                <w:color w:val="000000"/>
              </w:rPr>
            </w:pPr>
            <w:r w:rsidDel="00000000" w:rsidR="00000000" w:rsidRPr="00000000">
              <w:rPr>
                <w:b w:val="1"/>
                <w:color w:val="000000"/>
                <w:rtl w:val="0"/>
              </w:rPr>
              <w:t xml:space="preserve">freedom of expression</w:t>
            </w:r>
            <w:r w:rsidDel="00000000" w:rsidR="00000000" w:rsidRPr="00000000">
              <w:rPr>
                <w:color w:val="000000"/>
                <w:rtl w:val="0"/>
              </w:rPr>
              <w:t xml:space="preserve">  The right to make known such things as your beliefs and opinions by means that are protected by the First Amendment.</w:t>
            </w:r>
          </w:p>
          <w:p w:rsidR="00000000" w:rsidDel="00000000" w:rsidP="00000000" w:rsidRDefault="00000000" w:rsidRPr="00000000" w14:paraId="00000039">
            <w:pPr>
              <w:numPr>
                <w:ilvl w:val="0"/>
                <w:numId w:val="5"/>
              </w:numPr>
              <w:ind w:left="720" w:hanging="360"/>
              <w:rPr>
                <w:rFonts w:ascii="Arial" w:cs="Arial" w:eastAsia="Arial" w:hAnsi="Arial"/>
                <w:color w:val="000000"/>
              </w:rPr>
            </w:pPr>
            <w:r w:rsidDel="00000000" w:rsidR="00000000" w:rsidRPr="00000000">
              <w:rPr>
                <w:b w:val="1"/>
                <w:color w:val="000000"/>
                <w:rtl w:val="0"/>
              </w:rPr>
              <w:t xml:space="preserve">tyranny</w:t>
            </w:r>
            <w:r w:rsidDel="00000000" w:rsidR="00000000" w:rsidRPr="00000000">
              <w:rPr>
                <w:color w:val="000000"/>
                <w:rtl w:val="0"/>
              </w:rPr>
              <w:t xml:space="preserve">  Cruel and oppressive government or rule.</w:t>
            </w:r>
          </w:p>
        </w:tc>
      </w:tr>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3A">
            <w:pPr>
              <w:pStyle w:val="Heading4"/>
              <w:widowControl w:val="0"/>
              <w:spacing w:before="0" w:line="300" w:lineRule="auto"/>
              <w:rPr/>
            </w:pPr>
            <w:bookmarkStart w:colFirst="0" w:colLast="0" w:name="_26in1rg" w:id="11"/>
            <w:bookmarkEnd w:id="11"/>
            <w:r w:rsidDel="00000000" w:rsidR="00000000" w:rsidRPr="00000000">
              <w:rPr>
                <w:rtl w:val="0"/>
              </w:rPr>
              <w:t xml:space="preserve">Teacher Background</w:t>
            </w:r>
          </w:p>
        </w:tc>
      </w:tr>
      <w:tr>
        <w:trPr>
          <w:cantSplit w:val="0"/>
          <w:trHeight w:val="454"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3C">
            <w:pPr>
              <w:widowControl w:val="0"/>
              <w:ind w:right="140"/>
              <w:rPr/>
            </w:pPr>
            <w:r w:rsidDel="00000000" w:rsidR="00000000" w:rsidRPr="00000000">
              <w:rPr>
                <w:rtl w:val="0"/>
              </w:rPr>
              <w:t xml:space="preserve">The Bill of Rights, comprising the first 10 amendments to the Constitution, was adopted in 1791 in response to concerns about the potential abuse of government power and the need to protect individual liberties. During the ratification debates for the Constitution, Anti-Federalists, who were skeptical of a strong central government, argued that the document lacked explicit protections for individual freedoms. To address these concerns, James Madison proposed a series of amendments to address these fears and secure individual liberties. The Bill of Rights was subsequently added to the Constitution, serving as a foundational document that limits the powers of the federal government. </w:t>
            </w:r>
          </w:p>
          <w:p w:rsidR="00000000" w:rsidDel="00000000" w:rsidP="00000000" w:rsidRDefault="00000000" w:rsidRPr="00000000" w14:paraId="0000003D">
            <w:pPr>
              <w:widowControl w:val="0"/>
              <w:ind w:right="140"/>
              <w:rPr/>
            </w:pPr>
            <w:r w:rsidDel="00000000" w:rsidR="00000000" w:rsidRPr="00000000">
              <w:rPr>
                <w:rtl w:val="0"/>
              </w:rPr>
            </w:r>
          </w:p>
          <w:p w:rsidR="00000000" w:rsidDel="00000000" w:rsidP="00000000" w:rsidRDefault="00000000" w:rsidRPr="00000000" w14:paraId="0000003E">
            <w:pPr>
              <w:widowControl w:val="0"/>
              <w:ind w:right="140"/>
              <w:rPr/>
            </w:pPr>
            <w:r w:rsidDel="00000000" w:rsidR="00000000" w:rsidRPr="00000000">
              <w:rPr>
                <w:rtl w:val="0"/>
              </w:rPr>
              <w:t xml:space="preserve">The Bill of Rights explicitly outlines rights such as freedom of speech, religion, and the right to a fair trial, establishing a clear framework for protecting individual liberties. Today, the Bill of Rights remains a cornerstone of American democracy and plays a crucial role in safeguarding citizens from government authority. The amendments continue to serve as a bedrock for legal interpretations, shaping court decisions and influencing legislation to ensure the preservation of civil liberties in a rapidly evolving society. </w:t>
            </w:r>
          </w:p>
          <w:p w:rsidR="00000000" w:rsidDel="00000000" w:rsidP="00000000" w:rsidRDefault="00000000" w:rsidRPr="00000000" w14:paraId="0000003F">
            <w:pPr>
              <w:widowControl w:val="0"/>
              <w:ind w:right="140"/>
              <w:rPr/>
            </w:pPr>
            <w:r w:rsidDel="00000000" w:rsidR="00000000" w:rsidRPr="00000000">
              <w:rPr>
                <w:rtl w:val="0"/>
              </w:rPr>
            </w:r>
          </w:p>
          <w:p w:rsidR="00000000" w:rsidDel="00000000" w:rsidP="00000000" w:rsidRDefault="00000000" w:rsidRPr="00000000" w14:paraId="00000040">
            <w:pPr>
              <w:widowControl w:val="0"/>
              <w:ind w:right="140"/>
              <w:rPr/>
            </w:pPr>
            <w:r w:rsidDel="00000000" w:rsidR="00000000" w:rsidRPr="00000000">
              <w:rPr>
                <w:rtl w:val="0"/>
              </w:rPr>
              <w:t xml:space="preserve">Additional resources for teacher background include:</w:t>
            </w:r>
          </w:p>
          <w:p w:rsidR="00000000" w:rsidDel="00000000" w:rsidP="00000000" w:rsidRDefault="00000000" w:rsidRPr="00000000" w14:paraId="00000041">
            <w:pPr>
              <w:widowControl w:val="0"/>
              <w:numPr>
                <w:ilvl w:val="0"/>
                <w:numId w:val="9"/>
              </w:numPr>
              <w:ind w:left="720" w:right="140" w:hanging="360"/>
              <w:rPr>
                <w:u w:val="none"/>
              </w:rPr>
            </w:pPr>
            <w:hyperlink r:id="rId17">
              <w:r w:rsidDel="00000000" w:rsidR="00000000" w:rsidRPr="00000000">
                <w:rPr>
                  <w:color w:val="004fa3"/>
                  <w:rtl w:val="0"/>
                </w:rPr>
                <w:t xml:space="preserve">Expanding the Bill of Rights</w:t>
              </w:r>
            </w:hyperlink>
            <w:r w:rsidDel="00000000" w:rsidR="00000000" w:rsidRPr="00000000">
              <w:rPr>
                <w:rtl w:val="0"/>
              </w:rPr>
              <w:t xml:space="preserve"> (Video)</w:t>
            </w:r>
          </w:p>
          <w:p w:rsidR="00000000" w:rsidDel="00000000" w:rsidP="00000000" w:rsidRDefault="00000000" w:rsidRPr="00000000" w14:paraId="00000042">
            <w:pPr>
              <w:widowControl w:val="0"/>
              <w:numPr>
                <w:ilvl w:val="0"/>
                <w:numId w:val="9"/>
              </w:numPr>
              <w:ind w:left="720" w:right="140" w:hanging="360"/>
              <w:rPr/>
            </w:pPr>
            <w:hyperlink r:id="rId18">
              <w:r w:rsidDel="00000000" w:rsidR="00000000" w:rsidRPr="00000000">
                <w:rPr>
                  <w:color w:val="004fa3"/>
                  <w:rtl w:val="0"/>
                </w:rPr>
                <w:t xml:space="preserve">Compromise on a Bill of Rights: Concerns for the Constitution, Part 8</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43">
            <w:pPr>
              <w:widowControl w:val="0"/>
              <w:ind w:right="140"/>
              <w:rPr/>
            </w:pPr>
            <w:r w:rsidDel="00000000" w:rsidR="00000000" w:rsidRPr="00000000">
              <w:rPr>
                <w:rtl w:val="0"/>
              </w:rPr>
            </w:r>
          </w:p>
          <w:p w:rsidR="00000000" w:rsidDel="00000000" w:rsidP="00000000" w:rsidRDefault="00000000" w:rsidRPr="00000000" w14:paraId="00000044">
            <w:pPr>
              <w:widowControl w:val="0"/>
              <w:ind w:right="140"/>
              <w:rPr/>
            </w:pPr>
            <w:r w:rsidDel="00000000" w:rsidR="00000000" w:rsidRPr="00000000">
              <w:rPr>
                <w:rtl w:val="0"/>
              </w:rPr>
              <w:t xml:space="preserve">Teachers should preview all student materials and resources prior to the lesson.</w:t>
            </w:r>
            <w:r w:rsidDel="00000000" w:rsidR="00000000" w:rsidRPr="00000000">
              <w:rPr>
                <w:rtl w:val="0"/>
              </w:rPr>
            </w:r>
          </w:p>
        </w:tc>
      </w:tr>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46">
            <w:pPr>
              <w:pStyle w:val="Heading4"/>
              <w:widowControl w:val="0"/>
              <w:spacing w:before="0" w:line="300" w:lineRule="auto"/>
              <w:rPr/>
            </w:pPr>
            <w:bookmarkStart w:colFirst="0" w:colLast="0" w:name="_lnxbz9" w:id="12"/>
            <w:bookmarkEnd w:id="12"/>
            <w:r w:rsidDel="00000000" w:rsidR="00000000" w:rsidRPr="00000000">
              <w:rPr>
                <w:rtl w:val="0"/>
              </w:rPr>
              <w:t xml:space="preserve">Steps to Implement</w:t>
            </w:r>
          </w:p>
        </w:tc>
      </w:tr>
      <w:tr>
        <w:trPr>
          <w:cantSplit w:val="0"/>
          <w:trHeight w:val="440"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48">
            <w:pPr>
              <w:widowControl w:val="0"/>
              <w:rPr>
                <w:b w:val="1"/>
              </w:rPr>
            </w:pPr>
            <w:r w:rsidDel="00000000" w:rsidR="00000000" w:rsidRPr="00000000">
              <w:rPr>
                <w:b w:val="1"/>
                <w:rtl w:val="0"/>
              </w:rPr>
              <w:t xml:space="preserve">Part 1</w:t>
            </w:r>
          </w:p>
          <w:p w:rsidR="00000000" w:rsidDel="00000000" w:rsidP="00000000" w:rsidRDefault="00000000" w:rsidRPr="00000000" w14:paraId="00000049">
            <w:pPr>
              <w:widowControl w:val="0"/>
              <w:numPr>
                <w:ilvl w:val="0"/>
                <w:numId w:val="8"/>
              </w:numPr>
              <w:ind w:left="720" w:hanging="360"/>
            </w:pPr>
            <w:r w:rsidDel="00000000" w:rsidR="00000000" w:rsidRPr="00000000">
              <w:rPr>
                <w:rtl w:val="0"/>
              </w:rPr>
              <w:t xml:space="preserve">Welcome students to social studies.</w:t>
            </w:r>
          </w:p>
          <w:p w:rsidR="00000000" w:rsidDel="00000000" w:rsidP="00000000" w:rsidRDefault="00000000" w:rsidRPr="00000000" w14:paraId="0000004A">
            <w:pPr>
              <w:widowControl w:val="0"/>
              <w:numPr>
                <w:ilvl w:val="0"/>
                <w:numId w:val="8"/>
              </w:numPr>
              <w:ind w:left="720" w:hanging="360"/>
            </w:pPr>
            <w:r w:rsidDel="00000000" w:rsidR="00000000" w:rsidRPr="00000000">
              <w:rPr>
                <w:rtl w:val="0"/>
              </w:rPr>
              <w:t xml:space="preserve">Introduce the inquiry question: “Does the Bill of Rights really protect me from the government?”</w:t>
            </w:r>
          </w:p>
          <w:p w:rsidR="00000000" w:rsidDel="00000000" w:rsidP="00000000" w:rsidRDefault="00000000" w:rsidRPr="00000000" w14:paraId="0000004B">
            <w:pPr>
              <w:widowControl w:val="0"/>
              <w:numPr>
                <w:ilvl w:val="0"/>
                <w:numId w:val="8"/>
              </w:numPr>
              <w:ind w:left="720" w:hanging="360"/>
            </w:pPr>
            <w:r w:rsidDel="00000000" w:rsidR="00000000" w:rsidRPr="00000000">
              <w:rPr>
                <w:rtl w:val="0"/>
              </w:rPr>
              <w:t xml:space="preserve">Allow students time to make a prediction about the inquiry question as well as offer their own supporting questions.</w:t>
            </w:r>
          </w:p>
          <w:p w:rsidR="00000000" w:rsidDel="00000000" w:rsidP="00000000" w:rsidRDefault="00000000" w:rsidRPr="00000000" w14:paraId="0000004C">
            <w:pPr>
              <w:widowControl w:val="0"/>
              <w:numPr>
                <w:ilvl w:val="0"/>
                <w:numId w:val="8"/>
              </w:numPr>
              <w:ind w:left="720" w:hanging="360"/>
            </w:pPr>
            <w:r w:rsidDel="00000000" w:rsidR="00000000" w:rsidRPr="00000000">
              <w:rPr>
                <w:rtl w:val="0"/>
              </w:rPr>
              <w:t xml:space="preserve">Tell students that today, we will begin to investigate the purpose of the Bill of Rights.</w:t>
            </w:r>
          </w:p>
          <w:p w:rsidR="00000000" w:rsidDel="00000000" w:rsidP="00000000" w:rsidRDefault="00000000" w:rsidRPr="00000000" w14:paraId="0000004D">
            <w:pPr>
              <w:widowControl w:val="0"/>
              <w:numPr>
                <w:ilvl w:val="0"/>
                <w:numId w:val="8"/>
              </w:numPr>
              <w:ind w:left="720" w:hanging="360"/>
            </w:pPr>
            <w:r w:rsidDel="00000000" w:rsidR="00000000" w:rsidRPr="00000000">
              <w:rPr>
                <w:rtl w:val="0"/>
              </w:rPr>
              <w:t xml:space="preserve">Play </w:t>
            </w:r>
            <w:hyperlink r:id="rId19">
              <w:r w:rsidDel="00000000" w:rsidR="00000000" w:rsidRPr="00000000">
                <w:rPr>
                  <w:color w:val="004fa3"/>
                  <w:rtl w:val="0"/>
                </w:rPr>
                <w:t xml:space="preserve">What is the Bill of Rights: Introduction to the Bill of Rights, Part 1</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and as students watch, they should listen for what role the Bill of Rights plays in their lives.</w:t>
            </w:r>
          </w:p>
          <w:p w:rsidR="00000000" w:rsidDel="00000000" w:rsidP="00000000" w:rsidRDefault="00000000" w:rsidRPr="00000000" w14:paraId="0000004E">
            <w:pPr>
              <w:widowControl w:val="0"/>
              <w:numPr>
                <w:ilvl w:val="0"/>
                <w:numId w:val="8"/>
              </w:numPr>
              <w:ind w:left="720" w:hanging="360"/>
            </w:pPr>
            <w:r w:rsidDel="00000000" w:rsidR="00000000" w:rsidRPr="00000000">
              <w:rPr>
                <w:rtl w:val="0"/>
              </w:rPr>
              <w:t xml:space="preserve">Play the video a second time to ensure comprehension, if needed.</w:t>
            </w:r>
          </w:p>
          <w:p w:rsidR="00000000" w:rsidDel="00000000" w:rsidP="00000000" w:rsidRDefault="00000000" w:rsidRPr="00000000" w14:paraId="0000004F">
            <w:pPr>
              <w:widowControl w:val="0"/>
              <w:numPr>
                <w:ilvl w:val="0"/>
                <w:numId w:val="8"/>
              </w:numPr>
              <w:ind w:left="720" w:hanging="360"/>
            </w:pPr>
            <w:r w:rsidDel="00000000" w:rsidR="00000000" w:rsidRPr="00000000">
              <w:rPr>
                <w:rtl w:val="0"/>
              </w:rPr>
              <w:t xml:space="preserve">Allow time for a brief discussion or an opportunity for students’ questions.</w:t>
            </w:r>
          </w:p>
          <w:p w:rsidR="00000000" w:rsidDel="00000000" w:rsidP="00000000" w:rsidRDefault="00000000" w:rsidRPr="00000000" w14:paraId="00000050">
            <w:pPr>
              <w:widowControl w:val="0"/>
              <w:numPr>
                <w:ilvl w:val="0"/>
                <w:numId w:val="8"/>
              </w:numPr>
              <w:ind w:left="720" w:hanging="360"/>
            </w:pPr>
            <w:r w:rsidDel="00000000" w:rsidR="00000000" w:rsidRPr="00000000">
              <w:rPr>
                <w:rtl w:val="0"/>
              </w:rPr>
              <w:t xml:space="preserve">Using your routine strategy for establishing groups, divide students into groups of three or four.</w:t>
            </w:r>
          </w:p>
          <w:p w:rsidR="00000000" w:rsidDel="00000000" w:rsidP="00000000" w:rsidRDefault="00000000" w:rsidRPr="00000000" w14:paraId="00000051">
            <w:pPr>
              <w:widowControl w:val="0"/>
              <w:numPr>
                <w:ilvl w:val="0"/>
                <w:numId w:val="8"/>
              </w:numPr>
              <w:ind w:left="720" w:hanging="360"/>
            </w:pPr>
            <w:r w:rsidDel="00000000" w:rsidR="00000000" w:rsidRPr="00000000">
              <w:rPr>
                <w:rtl w:val="0"/>
              </w:rPr>
              <w:t xml:space="preserve">Distribute the </w:t>
            </w:r>
            <w:hyperlink r:id="rId20">
              <w:r w:rsidDel="00000000" w:rsidR="00000000" w:rsidRPr="00000000">
                <w:rPr>
                  <w:color w:val="004fa3"/>
                  <w:rtl w:val="0"/>
                </w:rPr>
                <w:t xml:space="preserve">Bill of Rights Overview</w:t>
              </w:r>
            </w:hyperlink>
            <w:hyperlink r:id="rId21">
              <w:r w:rsidDel="00000000" w:rsidR="00000000" w:rsidRPr="00000000">
                <w:rPr>
                  <w:color w:val="1155cc"/>
                  <w:rtl w:val="0"/>
                </w:rPr>
                <w:t xml:space="preserve"> </w:t>
              </w:r>
            </w:hyperlink>
            <w:r w:rsidDel="00000000" w:rsidR="00000000" w:rsidRPr="00000000">
              <w:rPr>
                <w:rtl w:val="0"/>
              </w:rPr>
              <w:t xml:space="preserve">and discuss directions to ensure students understand expectations.</w:t>
            </w:r>
          </w:p>
          <w:p w:rsidR="00000000" w:rsidDel="00000000" w:rsidP="00000000" w:rsidRDefault="00000000" w:rsidRPr="00000000" w14:paraId="00000052">
            <w:pPr>
              <w:widowControl w:val="0"/>
              <w:numPr>
                <w:ilvl w:val="0"/>
                <w:numId w:val="8"/>
              </w:numPr>
              <w:ind w:left="720" w:hanging="360"/>
            </w:pPr>
            <w:r w:rsidDel="00000000" w:rsidR="00000000" w:rsidRPr="00000000">
              <w:rPr>
                <w:rtl w:val="0"/>
              </w:rPr>
              <w:t xml:space="preserve">Instruct students to work collaboratively to explore the simplified explanation of each amendment and remind them to place a ✩ star next to the five amendments they think are most important for protecting individuals' rights.</w:t>
            </w:r>
          </w:p>
          <w:p w:rsidR="00000000" w:rsidDel="00000000" w:rsidP="00000000" w:rsidRDefault="00000000" w:rsidRPr="00000000" w14:paraId="00000053">
            <w:pPr>
              <w:widowControl w:val="0"/>
              <w:numPr>
                <w:ilvl w:val="0"/>
                <w:numId w:val="8"/>
              </w:numPr>
              <w:ind w:left="720" w:hanging="360"/>
            </w:pPr>
            <w:r w:rsidDel="00000000" w:rsidR="00000000" w:rsidRPr="00000000">
              <w:rPr>
                <w:rtl w:val="0"/>
              </w:rPr>
              <w:t xml:space="preserve">Students may explore the accompanying videos for each amendment. Headphone use is suggested.</w:t>
            </w:r>
          </w:p>
          <w:p w:rsidR="00000000" w:rsidDel="00000000" w:rsidP="00000000" w:rsidRDefault="00000000" w:rsidRPr="00000000" w14:paraId="00000054">
            <w:pPr>
              <w:widowControl w:val="0"/>
              <w:numPr>
                <w:ilvl w:val="0"/>
                <w:numId w:val="8"/>
              </w:numPr>
              <w:ind w:left="720" w:hanging="360"/>
            </w:pPr>
            <w:r w:rsidDel="00000000" w:rsidR="00000000" w:rsidRPr="00000000">
              <w:rPr>
                <w:rtl w:val="0"/>
              </w:rPr>
              <w:t xml:space="preserve">Encourage groups to come to a consensus on which five amendments they think are most important.</w:t>
            </w:r>
          </w:p>
          <w:p w:rsidR="00000000" w:rsidDel="00000000" w:rsidP="00000000" w:rsidRDefault="00000000" w:rsidRPr="00000000" w14:paraId="00000055">
            <w:pPr>
              <w:widowControl w:val="0"/>
              <w:numPr>
                <w:ilvl w:val="0"/>
                <w:numId w:val="8"/>
              </w:numPr>
              <w:ind w:left="720" w:hanging="360"/>
            </w:pPr>
            <w:r w:rsidDel="00000000" w:rsidR="00000000" w:rsidRPr="00000000">
              <w:rPr>
                <w:rtl w:val="0"/>
              </w:rPr>
              <w:t xml:space="preserve">Groups will also discuss what rights are missing from the Bill of Rights and identify three rights they think should be added.</w:t>
            </w:r>
          </w:p>
          <w:p w:rsidR="00000000" w:rsidDel="00000000" w:rsidP="00000000" w:rsidRDefault="00000000" w:rsidRPr="00000000" w14:paraId="00000056">
            <w:pPr>
              <w:widowControl w:val="0"/>
              <w:numPr>
                <w:ilvl w:val="0"/>
                <w:numId w:val="8"/>
              </w:numPr>
              <w:ind w:left="720" w:hanging="360"/>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57">
            <w:pPr>
              <w:widowControl w:val="0"/>
              <w:numPr>
                <w:ilvl w:val="0"/>
                <w:numId w:val="8"/>
              </w:numPr>
              <w:ind w:left="720" w:hanging="360"/>
            </w:pPr>
            <w:r w:rsidDel="00000000" w:rsidR="00000000" w:rsidRPr="00000000">
              <w:rPr>
                <w:rtl w:val="0"/>
              </w:rPr>
              <w:t xml:space="preserve">Facilitate a discussion as to why the Framers may have selected these </w:t>
            </w:r>
            <w:r w:rsidDel="00000000" w:rsidR="00000000" w:rsidRPr="00000000">
              <w:rPr>
                <w:rtl w:val="0"/>
              </w:rPr>
              <w:t xml:space="preserve">10 as the most important to </w:t>
            </w:r>
            <w:r w:rsidDel="00000000" w:rsidR="00000000" w:rsidRPr="00000000">
              <w:rPr>
                <w:rtl w:val="0"/>
              </w:rPr>
              <w:t xml:space="preserve">protect the rights of individuals from their government by asking the following questions:</w:t>
            </w:r>
          </w:p>
          <w:p w:rsidR="00000000" w:rsidDel="00000000" w:rsidP="00000000" w:rsidRDefault="00000000" w:rsidRPr="00000000" w14:paraId="00000058">
            <w:pPr>
              <w:numPr>
                <w:ilvl w:val="1"/>
                <w:numId w:val="8"/>
              </w:numPr>
              <w:spacing w:line="300" w:lineRule="auto"/>
              <w:ind w:left="1440" w:hanging="360"/>
            </w:pPr>
            <w:r w:rsidDel="00000000" w:rsidR="00000000" w:rsidRPr="00000000">
              <w:rPr>
                <w:rtl w:val="0"/>
              </w:rPr>
              <w:t xml:space="preserve">What grievances did the colonists include in the Declaration of Independence? </w:t>
            </w:r>
          </w:p>
          <w:p w:rsidR="00000000" w:rsidDel="00000000" w:rsidP="00000000" w:rsidRDefault="00000000" w:rsidRPr="00000000" w14:paraId="00000059">
            <w:pPr>
              <w:numPr>
                <w:ilvl w:val="1"/>
                <w:numId w:val="8"/>
              </w:numPr>
              <w:spacing w:line="300" w:lineRule="auto"/>
              <w:ind w:left="1440" w:hanging="360"/>
            </w:pPr>
            <w:r w:rsidDel="00000000" w:rsidR="00000000" w:rsidRPr="00000000">
              <w:rPr>
                <w:rtl w:val="0"/>
              </w:rPr>
              <w:t xml:space="preserve">How did those grievances impact the amendments that were included in the Bill of Rights?</w:t>
            </w:r>
          </w:p>
          <w:p w:rsidR="00000000" w:rsidDel="00000000" w:rsidP="00000000" w:rsidRDefault="00000000" w:rsidRPr="00000000" w14:paraId="0000005A">
            <w:pPr>
              <w:numPr>
                <w:ilvl w:val="1"/>
                <w:numId w:val="8"/>
              </w:numPr>
              <w:spacing w:line="300" w:lineRule="auto"/>
              <w:ind w:left="1440" w:hanging="360"/>
            </w:pPr>
            <w:r w:rsidDel="00000000" w:rsidR="00000000" w:rsidRPr="00000000">
              <w:rPr>
                <w:rtl w:val="0"/>
              </w:rPr>
              <w:t xml:space="preserve">Why did the Framers want to protect against tyranny in their new government?</w:t>
            </w:r>
          </w:p>
          <w:p w:rsidR="00000000" w:rsidDel="00000000" w:rsidP="00000000" w:rsidRDefault="00000000" w:rsidRPr="00000000" w14:paraId="0000005B">
            <w:pPr>
              <w:numPr>
                <w:ilvl w:val="1"/>
                <w:numId w:val="8"/>
              </w:numPr>
              <w:spacing w:line="300" w:lineRule="auto"/>
              <w:ind w:left="1440" w:hanging="360"/>
            </w:pPr>
            <w:r w:rsidDel="00000000" w:rsidR="00000000" w:rsidRPr="00000000">
              <w:rPr>
                <w:rtl w:val="0"/>
              </w:rPr>
              <w:t xml:space="preserve">What is autonomy? What does it mean to self-govern?</w:t>
            </w:r>
          </w:p>
          <w:p w:rsidR="00000000" w:rsidDel="00000000" w:rsidP="00000000" w:rsidRDefault="00000000" w:rsidRPr="00000000" w14:paraId="0000005C">
            <w:pPr>
              <w:numPr>
                <w:ilvl w:val="1"/>
                <w:numId w:val="8"/>
              </w:numPr>
              <w:spacing w:line="300" w:lineRule="auto"/>
              <w:ind w:left="1440" w:hanging="360"/>
            </w:pPr>
            <w:r w:rsidDel="00000000" w:rsidR="00000000" w:rsidRPr="00000000">
              <w:rPr>
                <w:rtl w:val="0"/>
              </w:rPr>
              <w:t xml:space="preserve">How would your life be different if the U.S. did not have the Bill of Rights?</w:t>
            </w:r>
            <w:r w:rsidDel="00000000" w:rsidR="00000000" w:rsidRPr="00000000">
              <w:rPr>
                <w:rtl w:val="0"/>
              </w:rPr>
            </w:r>
          </w:p>
          <w:p w:rsidR="00000000" w:rsidDel="00000000" w:rsidP="00000000" w:rsidRDefault="00000000" w:rsidRPr="00000000" w14:paraId="0000005D">
            <w:pPr>
              <w:widowControl w:val="0"/>
              <w:spacing w:line="300" w:lineRule="auto"/>
              <w:rPr/>
            </w:pPr>
            <w:r w:rsidDel="00000000" w:rsidR="00000000" w:rsidRPr="00000000">
              <w:rPr>
                <w:rtl w:val="0"/>
              </w:rPr>
            </w:r>
          </w:p>
          <w:p w:rsidR="00000000" w:rsidDel="00000000" w:rsidP="00000000" w:rsidRDefault="00000000" w:rsidRPr="00000000" w14:paraId="0000005E">
            <w:pPr>
              <w:widowControl w:val="0"/>
              <w:spacing w:line="300" w:lineRule="auto"/>
              <w:rPr/>
            </w:pPr>
            <w:r w:rsidDel="00000000" w:rsidR="00000000" w:rsidRPr="00000000">
              <w:rPr>
                <w:rtl w:val="0"/>
              </w:rPr>
            </w:r>
          </w:p>
          <w:p w:rsidR="00000000" w:rsidDel="00000000" w:rsidP="00000000" w:rsidRDefault="00000000" w:rsidRPr="00000000" w14:paraId="0000005F">
            <w:pPr>
              <w:widowControl w:val="0"/>
              <w:spacing w:line="300" w:lineRule="auto"/>
              <w:rPr/>
            </w:pPr>
            <w:r w:rsidDel="00000000" w:rsidR="00000000" w:rsidRPr="00000000">
              <w:rPr>
                <w:rtl w:val="0"/>
              </w:rPr>
            </w:r>
          </w:p>
          <w:p w:rsidR="00000000" w:rsidDel="00000000" w:rsidP="00000000" w:rsidRDefault="00000000" w:rsidRPr="00000000" w14:paraId="00000060">
            <w:pPr>
              <w:widowControl w:val="0"/>
              <w:spacing w:line="300" w:lineRule="auto"/>
              <w:rPr/>
            </w:pPr>
            <w:r w:rsidDel="00000000" w:rsidR="00000000" w:rsidRPr="00000000">
              <w:rPr>
                <w:rtl w:val="0"/>
              </w:rPr>
            </w:r>
          </w:p>
          <w:p w:rsidR="00000000" w:rsidDel="00000000" w:rsidP="00000000" w:rsidRDefault="00000000" w:rsidRPr="00000000" w14:paraId="00000061">
            <w:pPr>
              <w:widowControl w:val="0"/>
              <w:spacing w:line="300" w:lineRule="auto"/>
              <w:rPr/>
            </w:pPr>
            <w:r w:rsidDel="00000000" w:rsidR="00000000" w:rsidRPr="00000000">
              <w:rPr>
                <w:rtl w:val="0"/>
              </w:rPr>
            </w:r>
          </w:p>
          <w:p w:rsidR="00000000" w:rsidDel="00000000" w:rsidP="00000000" w:rsidRDefault="00000000" w:rsidRPr="00000000" w14:paraId="00000062">
            <w:pPr>
              <w:widowControl w:val="0"/>
              <w:spacing w:line="300" w:lineRule="auto"/>
              <w:rPr/>
            </w:pPr>
            <w:r w:rsidDel="00000000" w:rsidR="00000000" w:rsidRPr="00000000">
              <w:rPr>
                <w:rtl w:val="0"/>
              </w:rPr>
            </w:r>
          </w:p>
          <w:p w:rsidR="00000000" w:rsidDel="00000000" w:rsidP="00000000" w:rsidRDefault="00000000" w:rsidRPr="00000000" w14:paraId="00000063">
            <w:pPr>
              <w:widowControl w:val="0"/>
              <w:spacing w:line="300" w:lineRule="auto"/>
              <w:rPr>
                <w:b w:val="1"/>
              </w:rPr>
            </w:pPr>
            <w:r w:rsidDel="00000000" w:rsidR="00000000" w:rsidRPr="00000000">
              <w:rPr>
                <w:b w:val="1"/>
                <w:rtl w:val="0"/>
              </w:rPr>
              <w:t xml:space="preserve">Part 2</w:t>
            </w:r>
          </w:p>
          <w:p w:rsidR="00000000" w:rsidDel="00000000" w:rsidP="00000000" w:rsidRDefault="00000000" w:rsidRPr="00000000" w14:paraId="00000064">
            <w:pPr>
              <w:widowControl w:val="0"/>
              <w:spacing w:line="300" w:lineRule="auto"/>
              <w:rPr/>
            </w:pPr>
            <w:r w:rsidDel="00000000" w:rsidR="00000000" w:rsidRPr="00000000">
              <w:rPr>
                <w:rtl w:val="0"/>
              </w:rPr>
            </w:r>
          </w:p>
          <w:p w:rsidR="00000000" w:rsidDel="00000000" w:rsidP="00000000" w:rsidRDefault="00000000" w:rsidRPr="00000000" w14:paraId="00000065">
            <w:pPr>
              <w:widowControl w:val="0"/>
              <w:numPr>
                <w:ilvl w:val="0"/>
                <w:numId w:val="8"/>
              </w:numPr>
              <w:ind w:left="720" w:hanging="360"/>
            </w:pPr>
            <w:r w:rsidDel="00000000" w:rsidR="00000000" w:rsidRPr="00000000">
              <w:rPr>
                <w:rtl w:val="0"/>
              </w:rPr>
              <w:t xml:space="preserve">Tell students to imagine that they have been given the opportunity to start their own country.</w:t>
            </w:r>
          </w:p>
          <w:p w:rsidR="00000000" w:rsidDel="00000000" w:rsidP="00000000" w:rsidRDefault="00000000" w:rsidRPr="00000000" w14:paraId="00000066">
            <w:pPr>
              <w:widowControl w:val="0"/>
              <w:numPr>
                <w:ilvl w:val="0"/>
                <w:numId w:val="8"/>
              </w:numPr>
              <w:ind w:left="720" w:hanging="360"/>
            </w:pPr>
            <w:r w:rsidDel="00000000" w:rsidR="00000000" w:rsidRPr="00000000">
              <w:rPr>
                <w:rtl w:val="0"/>
              </w:rPr>
              <w:t xml:space="preserve">Students need to draft a Bill of Rights for their new nation.</w:t>
            </w:r>
          </w:p>
          <w:p w:rsidR="00000000" w:rsidDel="00000000" w:rsidP="00000000" w:rsidRDefault="00000000" w:rsidRPr="00000000" w14:paraId="00000067">
            <w:pPr>
              <w:widowControl w:val="0"/>
              <w:numPr>
                <w:ilvl w:val="0"/>
                <w:numId w:val="8"/>
              </w:numPr>
              <w:ind w:left="720" w:hanging="360"/>
            </w:pPr>
            <w:r w:rsidDel="00000000" w:rsidR="00000000" w:rsidRPr="00000000">
              <w:rPr>
                <w:rtl w:val="0"/>
              </w:rPr>
              <w:t xml:space="preserve">Distribute </w:t>
            </w:r>
            <w:hyperlink r:id="rId22">
              <w:r w:rsidDel="00000000" w:rsidR="00000000" w:rsidRPr="00000000">
                <w:rPr>
                  <w:color w:val="004fa3"/>
                  <w:rtl w:val="0"/>
                </w:rPr>
                <w:t xml:space="preserve">Our Bill of Rights</w:t>
              </w:r>
            </w:hyperlink>
            <w:r w:rsidDel="00000000" w:rsidR="00000000" w:rsidRPr="00000000">
              <w:rPr>
                <w:rtl w:val="0"/>
              </w:rPr>
              <w:t xml:space="preserve"> and discuss directions to ensure students understand expectations.</w:t>
            </w:r>
          </w:p>
          <w:p w:rsidR="00000000" w:rsidDel="00000000" w:rsidP="00000000" w:rsidRDefault="00000000" w:rsidRPr="00000000" w14:paraId="00000068">
            <w:pPr>
              <w:widowControl w:val="0"/>
              <w:numPr>
                <w:ilvl w:val="0"/>
                <w:numId w:val="8"/>
              </w:numPr>
              <w:ind w:left="720" w:hanging="360"/>
            </w:pPr>
            <w:r w:rsidDel="00000000" w:rsidR="00000000" w:rsidRPr="00000000">
              <w:rPr>
                <w:rtl w:val="0"/>
              </w:rPr>
              <w:t xml:space="preserve">Working in collaborative teams on the </w:t>
            </w:r>
            <w:hyperlink r:id="rId23">
              <w:r w:rsidDel="00000000" w:rsidR="00000000" w:rsidRPr="00000000">
                <w:rPr>
                  <w:color w:val="004fa3"/>
                  <w:rtl w:val="0"/>
                </w:rPr>
                <w:t xml:space="preserve">Our Bill of Rights</w:t>
              </w:r>
            </w:hyperlink>
            <w:r w:rsidDel="00000000" w:rsidR="00000000" w:rsidRPr="00000000">
              <w:rPr>
                <w:rtl w:val="0"/>
              </w:rPr>
              <w:t xml:space="preserve">, students will list their top five U.S. Bill of Rights amendments as well as the three new rights they think are needed.</w:t>
            </w:r>
          </w:p>
          <w:p w:rsidR="00000000" w:rsidDel="00000000" w:rsidP="00000000" w:rsidRDefault="00000000" w:rsidRPr="00000000" w14:paraId="00000069">
            <w:pPr>
              <w:widowControl w:val="0"/>
              <w:numPr>
                <w:ilvl w:val="0"/>
                <w:numId w:val="8"/>
              </w:numPr>
              <w:ind w:left="720" w:hanging="360"/>
            </w:pPr>
            <w:r w:rsidDel="00000000" w:rsidR="00000000" w:rsidRPr="00000000">
              <w:rPr>
                <w:rtl w:val="0"/>
              </w:rPr>
              <w:t xml:space="preserve">Students will need to come to a consensus on which eight rights will represent their nation.</w:t>
            </w:r>
          </w:p>
          <w:p w:rsidR="00000000" w:rsidDel="00000000" w:rsidP="00000000" w:rsidRDefault="00000000" w:rsidRPr="00000000" w14:paraId="0000006A">
            <w:pPr>
              <w:widowControl w:val="0"/>
              <w:numPr>
                <w:ilvl w:val="0"/>
                <w:numId w:val="8"/>
              </w:numPr>
              <w:ind w:left="720" w:hanging="360"/>
            </w:pPr>
            <w:r w:rsidDel="00000000" w:rsidR="00000000" w:rsidRPr="00000000">
              <w:rPr>
                <w:rtl w:val="0"/>
              </w:rPr>
              <w:t xml:space="preserve">Students should prepare to explain and defend their choices during a share-out opportunity with their classmates.</w:t>
            </w:r>
          </w:p>
          <w:p w:rsidR="00000000" w:rsidDel="00000000" w:rsidP="00000000" w:rsidRDefault="00000000" w:rsidRPr="00000000" w14:paraId="0000006B">
            <w:pPr>
              <w:widowControl w:val="0"/>
              <w:numPr>
                <w:ilvl w:val="0"/>
                <w:numId w:val="8"/>
              </w:numPr>
              <w:ind w:left="720" w:hanging="360"/>
            </w:pPr>
            <w:r w:rsidDel="00000000" w:rsidR="00000000" w:rsidRPr="00000000">
              <w:rPr>
                <w:rtl w:val="0"/>
              </w:rPr>
              <w:t xml:space="preserve">Allow time for groups to present their amendment proposals and defend why they selected these respective amendments.</w:t>
            </w:r>
            <w:r w:rsidDel="00000000" w:rsidR="00000000" w:rsidRPr="00000000">
              <w:rPr>
                <w:rtl w:val="0"/>
              </w:rPr>
            </w:r>
          </w:p>
        </w:tc>
      </w:tr>
      <w:tr>
        <w:trPr>
          <w:cantSplit w:val="0"/>
          <w:trHeight w:val="455"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6D">
            <w:pPr>
              <w:pStyle w:val="Heading4"/>
              <w:widowControl w:val="0"/>
              <w:spacing w:before="0" w:line="300" w:lineRule="auto"/>
              <w:rPr/>
            </w:pPr>
            <w:bookmarkStart w:colFirst="0" w:colLast="0" w:name="_35nkun2" w:id="13"/>
            <w:bookmarkEnd w:id="13"/>
            <w:r w:rsidDel="00000000" w:rsidR="00000000" w:rsidRPr="00000000">
              <w:rPr>
                <w:rtl w:val="0"/>
              </w:rPr>
              <w:t xml:space="preserve">Formative Assessment</w:t>
            </w:r>
          </w:p>
        </w:tc>
        <w:tc>
          <w:tcPr>
            <w:shd w:fill="d6d6d6" w:val="clear"/>
            <w:tcMar>
              <w:top w:w="107.0" w:type="dxa"/>
              <w:left w:w="107.0" w:type="dxa"/>
              <w:bottom w:w="107.0" w:type="dxa"/>
              <w:right w:w="107.0" w:type="dxa"/>
            </w:tcMar>
          </w:tcPr>
          <w:p w:rsidR="00000000" w:rsidDel="00000000" w:rsidP="00000000" w:rsidRDefault="00000000" w:rsidRPr="00000000" w14:paraId="0000006E">
            <w:pPr>
              <w:pStyle w:val="Heading4"/>
              <w:spacing w:before="0" w:line="300" w:lineRule="auto"/>
              <w:rPr/>
            </w:pPr>
            <w:bookmarkStart w:colFirst="0" w:colLast="0" w:name="_dc0w1mbgkh" w:id="14"/>
            <w:bookmarkEnd w:id="14"/>
            <w:r w:rsidDel="00000000" w:rsidR="00000000" w:rsidRPr="00000000">
              <w:rPr>
                <w:rtl w:val="0"/>
              </w:rPr>
              <w:t xml:space="preserve">Alternative Lesson Seed</w:t>
            </w:r>
          </w:p>
        </w:tc>
      </w:tr>
      <w:tr>
        <w:trPr>
          <w:cantSplit w:val="0"/>
          <w:trHeight w:val="455" w:hRule="atLeast"/>
          <w:tblHeader w:val="0"/>
        </w:trPr>
        <w:tc>
          <w:tcPr>
            <w:vMerge w:val="restart"/>
            <w:shd w:fill="auto" w:val="clear"/>
            <w:tcMar>
              <w:top w:w="107.0" w:type="dxa"/>
              <w:left w:w="107.0" w:type="dxa"/>
              <w:bottom w:w="107.0" w:type="dxa"/>
              <w:right w:w="107.0" w:type="dxa"/>
            </w:tcMar>
          </w:tcPr>
          <w:p w:rsidR="00000000" w:rsidDel="00000000" w:rsidP="00000000" w:rsidRDefault="00000000" w:rsidRPr="00000000" w14:paraId="0000006F">
            <w:pPr>
              <w:widowControl w:val="0"/>
              <w:spacing w:line="300" w:lineRule="auto"/>
              <w:rPr/>
            </w:pPr>
            <w:r w:rsidDel="00000000" w:rsidR="00000000" w:rsidRPr="00000000">
              <w:rPr>
                <w:rtl w:val="0"/>
              </w:rPr>
              <w:t xml:space="preserve">Students will demonstrate mastery of the importance of our Bill of Rights by completing the </w:t>
            </w:r>
            <w:hyperlink r:id="rId24">
              <w:r w:rsidDel="00000000" w:rsidR="00000000" w:rsidRPr="00000000">
                <w:rPr>
                  <w:color w:val="004fa3"/>
                  <w:rtl w:val="0"/>
                </w:rPr>
                <w:t xml:space="preserve">Exit Ticket</w:t>
              </w:r>
            </w:hyperlink>
            <w:r w:rsidDel="00000000" w:rsidR="00000000" w:rsidRPr="00000000">
              <w:rPr>
                <w:rtl w:val="0"/>
              </w:rPr>
              <w:t xml:space="preserve"> to answer the inquiry question: “Does the Bill of Rights really protect me from the government?</w:t>
            </w:r>
            <w:r w:rsidDel="00000000" w:rsidR="00000000" w:rsidRPr="00000000">
              <w:rPr>
                <w:rtl w:val="0"/>
              </w:rPr>
              <w:t xml:space="preserve">”</w:t>
            </w:r>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70">
            <w:pPr>
              <w:widowControl w:val="0"/>
              <w:spacing w:line="300" w:lineRule="auto"/>
              <w:rPr/>
            </w:pPr>
            <w:r w:rsidDel="00000000" w:rsidR="00000000" w:rsidRPr="00000000">
              <w:rPr>
                <w:rtl w:val="0"/>
              </w:rPr>
              <w:t xml:space="preserve">Students can rewrite all 10 amendments in the Bill of Rights in their own words.</w:t>
            </w:r>
          </w:p>
        </w:tc>
      </w:tr>
      <w:tr>
        <w:trPr>
          <w:cantSplit w:val="0"/>
          <w:trHeight w:val="455" w:hRule="atLeast"/>
          <w:tblHeader w:val="0"/>
        </w:trPr>
        <w:tc>
          <w:tcPr>
            <w:vMerge w:val="continue"/>
            <w:shd w:fill="auto" w:val="clear"/>
            <w:tcMar>
              <w:top w:w="107.0" w:type="dxa"/>
              <w:left w:w="107.0" w:type="dxa"/>
              <w:bottom w:w="107.0" w:type="dxa"/>
              <w:right w:w="107.0" w:type="dxa"/>
            </w:tcMar>
          </w:tcPr>
          <w:p w:rsidR="00000000" w:rsidDel="00000000" w:rsidP="00000000" w:rsidRDefault="00000000" w:rsidRPr="00000000" w14:paraId="00000071">
            <w:pPr>
              <w:widowControl w:val="0"/>
              <w:spacing w:after="0" w:before="0" w:line="240" w:lineRule="auto"/>
              <w:ind w:left="0" w:firstLine="0"/>
              <w:rPr/>
            </w:pPr>
            <w:r w:rsidDel="00000000" w:rsidR="00000000" w:rsidRPr="00000000">
              <w:rPr>
                <w:rtl w:val="0"/>
              </w:rPr>
            </w:r>
          </w:p>
        </w:tc>
        <w:tc>
          <w:tcPr>
            <w:shd w:fill="d6d6d6" w:val="clear"/>
            <w:tcMar>
              <w:top w:w="107.0" w:type="dxa"/>
              <w:left w:w="107.0" w:type="dxa"/>
              <w:bottom w:w="107.0" w:type="dxa"/>
              <w:right w:w="107.0" w:type="dxa"/>
            </w:tcMar>
          </w:tcPr>
          <w:p w:rsidR="00000000" w:rsidDel="00000000" w:rsidP="00000000" w:rsidRDefault="00000000" w:rsidRPr="00000000" w14:paraId="00000072">
            <w:pPr>
              <w:pStyle w:val="Heading4"/>
              <w:spacing w:before="0" w:line="300" w:lineRule="auto"/>
              <w:rPr/>
            </w:pPr>
            <w:bookmarkStart w:colFirst="0" w:colLast="0" w:name="_8mu7u6lv2snw" w:id="15"/>
            <w:bookmarkEnd w:id="15"/>
            <w:r w:rsidDel="00000000" w:rsidR="00000000" w:rsidRPr="00000000">
              <w:rPr>
                <w:rtl w:val="0"/>
              </w:rPr>
              <w:t xml:space="preserve">Extension</w:t>
            </w:r>
          </w:p>
        </w:tc>
      </w:tr>
      <w:tr>
        <w:trPr>
          <w:cantSplit w:val="0"/>
          <w:trHeight w:val="455" w:hRule="atLeast"/>
          <w:tblHeader w:val="0"/>
        </w:trPr>
        <w:tc>
          <w:tcPr>
            <w:vMerge w:val="continue"/>
            <w:shd w:fill="auto" w:val="clear"/>
            <w:tcMar>
              <w:top w:w="107.0" w:type="dxa"/>
              <w:left w:w="107.0" w:type="dxa"/>
              <w:bottom w:w="107.0" w:type="dxa"/>
              <w:right w:w="107.0" w:type="dxa"/>
            </w:tcMar>
          </w:tcPr>
          <w:p w:rsidR="00000000" w:rsidDel="00000000" w:rsidP="00000000" w:rsidRDefault="00000000" w:rsidRPr="00000000" w14:paraId="00000073">
            <w:pPr>
              <w:widowControl w:val="0"/>
              <w:spacing w:after="0" w:before="0" w:line="240" w:lineRule="auto"/>
              <w:ind w:left="0" w:firstLine="0"/>
              <w:rPr/>
            </w:pPr>
            <w:r w:rsidDel="00000000" w:rsidR="00000000" w:rsidRPr="00000000">
              <w:rPr>
                <w:rtl w:val="0"/>
              </w:rPr>
            </w:r>
          </w:p>
        </w:tc>
        <w:tc>
          <w:tcPr>
            <w:tcMar>
              <w:top w:w="107.0" w:type="dxa"/>
              <w:left w:w="107.0" w:type="dxa"/>
              <w:bottom w:w="107.0" w:type="dxa"/>
              <w:right w:w="107.0" w:type="dxa"/>
            </w:tcMar>
          </w:tcPr>
          <w:p w:rsidR="00000000" w:rsidDel="00000000" w:rsidP="00000000" w:rsidRDefault="00000000" w:rsidRPr="00000000" w14:paraId="00000074">
            <w:pPr>
              <w:rPr/>
            </w:pPr>
            <w:r w:rsidDel="00000000" w:rsidR="00000000" w:rsidRPr="00000000">
              <w:rPr>
                <w:rtl w:val="0"/>
              </w:rPr>
              <w:t xml:space="preserve">To extend learning, students can explore all the amendments and create a tiered list, ranking which amendments are most impactful to their own lives.</w:t>
            </w:r>
          </w:p>
        </w:tc>
      </w:tr>
      <w:tr>
        <w:trPr>
          <w:cantSplit w:val="0"/>
          <w:trHeight w:val="20" w:hRule="atLeast"/>
          <w:tblHeader w:val="0"/>
        </w:trPr>
        <w:tc>
          <w:tcPr>
            <w:gridSpan w:val="2"/>
            <w:shd w:fill="231f20" w:val="clear"/>
            <w:tcMar>
              <w:top w:w="0.0" w:type="dxa"/>
              <w:left w:w="0.0" w:type="dxa"/>
              <w:bottom w:w="0.0" w:type="dxa"/>
              <w:right w:w="0.0" w:type="dxa"/>
            </w:tcMar>
          </w:tcPr>
          <w:p w:rsidR="00000000" w:rsidDel="00000000" w:rsidP="00000000" w:rsidRDefault="00000000" w:rsidRPr="00000000" w14:paraId="00000075">
            <w:pPr>
              <w:widowControl w:val="0"/>
              <w:spacing w:line="300" w:lineRule="auto"/>
              <w:rPr>
                <w:sz w:val="2"/>
                <w:szCs w:val="2"/>
              </w:rPr>
            </w:pPr>
            <w:r w:rsidDel="00000000" w:rsidR="00000000" w:rsidRPr="00000000">
              <w:rPr>
                <w:rtl w:val="0"/>
              </w:rPr>
            </w:r>
          </w:p>
        </w:tc>
      </w:tr>
    </w:tbl>
    <w:p w:rsidR="00000000" w:rsidDel="00000000" w:rsidP="00000000" w:rsidRDefault="00000000" w:rsidRPr="00000000" w14:paraId="00000077">
      <w:pPr>
        <w:spacing w:line="300" w:lineRule="auto"/>
        <w:rPr>
          <w:sz w:val="4"/>
          <w:szCs w:val="4"/>
        </w:rPr>
      </w:pPr>
      <w:r w:rsidDel="00000000" w:rsidR="00000000" w:rsidRPr="00000000">
        <w:rPr>
          <w:rtl w:val="0"/>
        </w:rPr>
      </w:r>
    </w:p>
    <w:p w:rsidR="00000000" w:rsidDel="00000000" w:rsidP="00000000" w:rsidRDefault="00000000" w:rsidRPr="00000000" w14:paraId="00000078">
      <w:pPr>
        <w:spacing w:line="300" w:lineRule="auto"/>
        <w:rPr>
          <w:sz w:val="4"/>
          <w:szCs w:val="4"/>
        </w:rPr>
      </w:pPr>
      <w:r w:rsidDel="00000000" w:rsidR="00000000" w:rsidRPr="00000000">
        <w:rPr>
          <w:rtl w:val="0"/>
        </w:rPr>
      </w:r>
    </w:p>
    <w:sectPr>
      <w:headerReference r:id="rId25" w:type="default"/>
      <w:footerReference r:id="rId26" w:type="default"/>
      <w:pgSz w:h="15840" w:w="12240" w:orient="portrait"/>
      <w:pgMar w:bottom="1627" w:top="132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Style w:val="Heading6"/>
      <w:spacing w:line="192.00000000000003" w:lineRule="auto"/>
      <w:jc w:val="both"/>
      <w:rPr/>
    </w:pPr>
    <w:bookmarkStart w:colFirst="0" w:colLast="0" w:name="_pai9ny6ylgr5" w:id="17"/>
    <w:bookmarkEnd w:id="17"/>
    <w:r w:rsidDel="00000000" w:rsidR="00000000" w:rsidRPr="00000000">
      <w:rPr>
        <w:rtl w:val="0"/>
      </w:rPr>
      <w:t xml:space="preserve">Unit 5 | Strategy: Engage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-59941</wp:posOffset>
          </wp:positionV>
          <wp:extent cx="6858000" cy="3810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-59941</wp:posOffset>
          </wp:positionV>
          <wp:extent cx="6858000" cy="381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-59940</wp:posOffset>
          </wp:positionV>
          <wp:extent cx="6858000" cy="381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-59939</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rFonts w:ascii="IBM Plex Sans" w:cs="IBM Plex Sans" w:eastAsia="IBM Plex Sans" w:hAnsi="IBM Plex Sans"/>
        <w:b w:val="1"/>
        <w:color w:val="bb181d"/>
        <w:sz w:val="30"/>
        <w:szCs w:val="30"/>
        <w:rtl w:val="0"/>
      </w:rPr>
      <w:t xml:space="preserve">U5 Engage</w:t>
    </w:r>
    <w:r w:rsidDel="00000000" w:rsidR="00000000" w:rsidRPr="00000000">
      <w:rPr>
        <w:rtl w:val="0"/>
      </w:rPr>
    </w:r>
  </w:p>
  <w:p w:rsidR="00000000" w:rsidDel="00000000" w:rsidP="00000000" w:rsidRDefault="00000000" w:rsidRPr="00000000" w14:paraId="0000007A">
    <w:pPr>
      <w:pStyle w:val="Heading5"/>
      <w:spacing w:after="300" w:lineRule="auto"/>
      <w:ind w:hanging="720"/>
      <w:rPr/>
    </w:pPr>
    <w:bookmarkStart w:colFirst="0" w:colLast="0" w:name="_44sinio" w:id="16"/>
    <w:bookmarkEnd w:id="16"/>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600" w:line="192" w:lineRule="auto"/>
    </w:pPr>
    <w:rPr>
      <w:rFonts w:ascii="IBM Plex Sans" w:cs="IBM Plex Sans" w:eastAsia="IBM Plex Sans" w:hAnsi="IBM Plex Sans"/>
      <w:b w:val="1"/>
      <w:sz w:val="120"/>
      <w:szCs w:val="120"/>
    </w:rPr>
  </w:style>
  <w:style w:type="paragraph" w:styleId="Heading2">
    <w:name w:val="heading 2"/>
    <w:basedOn w:val="Normal"/>
    <w:next w:val="Normal"/>
    <w:pPr>
      <w:keepNext w:val="1"/>
      <w:keepLines w:val="1"/>
      <w:spacing w:before="300" w:line="192" w:lineRule="auto"/>
    </w:pPr>
    <w:rPr>
      <w:rFonts w:ascii="IBM Plex Sans" w:cs="IBM Plex Sans" w:eastAsia="IBM Plex Sans" w:hAnsi="IBM Plex Sans"/>
      <w:b w:val="1"/>
      <w:sz w:val="64"/>
      <w:szCs w:val="64"/>
    </w:rPr>
  </w:style>
  <w:style w:type="paragraph" w:styleId="Heading3">
    <w:name w:val="heading 3"/>
    <w:basedOn w:val="Normal"/>
    <w:next w:val="Normal"/>
    <w:pPr>
      <w:keepNext w:val="1"/>
      <w:keepLines w:val="1"/>
      <w:spacing w:before="300" w:line="192" w:lineRule="auto"/>
    </w:pPr>
    <w:rPr>
      <w:rFonts w:ascii="IBM Plex Sans" w:cs="IBM Plex Sans" w:eastAsia="IBM Plex Sans" w:hAnsi="IBM Plex Sans"/>
      <w:b w:val="1"/>
      <w:sz w:val="30"/>
      <w:szCs w:val="30"/>
    </w:rPr>
  </w:style>
  <w:style w:type="paragraph" w:styleId="Heading4">
    <w:name w:val="heading 4"/>
    <w:basedOn w:val="Normal"/>
    <w:next w:val="Normal"/>
    <w:pPr>
      <w:keepNext w:val="1"/>
      <w:keepLines w:val="1"/>
      <w:spacing w:before="300" w:line="192" w:lineRule="auto"/>
    </w:pPr>
    <w:rPr>
      <w:rFonts w:ascii="IBM Plex Sans" w:cs="IBM Plex Sans" w:eastAsia="IBM Plex Sans" w:hAnsi="IBM Plex Sans"/>
      <w:b w:val="1"/>
    </w:rPr>
  </w:style>
  <w:style w:type="paragraph" w:styleId="Heading5">
    <w:name w:val="heading 5"/>
    <w:basedOn w:val="Normal"/>
    <w:next w:val="Normal"/>
    <w:pPr>
      <w:keepNext w:val="1"/>
      <w:keepLines w:val="1"/>
      <w:spacing w:after="600" w:line="192" w:lineRule="auto"/>
      <w:ind w:left="-72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line="192" w:lineRule="auto"/>
      <w:ind w:left="-72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line="180" w:lineRule="auto"/>
    </w:pPr>
    <w:rPr>
      <w:rFonts w:ascii="IBM Plex Sans" w:cs="IBM Plex Sans" w:eastAsia="IBM Plex Sans" w:hAnsi="IBM Plex Sans"/>
      <w:b w:val="1"/>
      <w:sz w:val="220"/>
      <w:szCs w:val="220"/>
    </w:rPr>
  </w:style>
  <w:style w:type="paragraph" w:styleId="Subtitle">
    <w:name w:val="Subtitle"/>
    <w:basedOn w:val="Normal"/>
    <w:next w:val="Normal"/>
    <w:pPr>
      <w:keepNext w:val="1"/>
      <w:keepLines w:val="1"/>
      <w:spacing w:line="180" w:lineRule="auto"/>
    </w:pPr>
    <w:rPr>
      <w:rFonts w:ascii="IBM Plex Sans Light" w:cs="IBM Plex Sans Light" w:eastAsia="IBM Plex Sans Light" w:hAnsi="IBM Plex Sans Light"/>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15t7jj8BNKzz7pWAmDmdBUnkADvC_cjldNZK60x0vyo/edit?usp=sharing" TargetMode="External"/><Relationship Id="rId22" Type="http://schemas.openxmlformats.org/officeDocument/2006/relationships/hyperlink" Target="https://docs.google.com/document/d/1B2nwo9SHt_YKI6PQVvJ5wm9t9EtKp_3EB7Q2ZZWMao4/edit?usp=sharing" TargetMode="External"/><Relationship Id="rId21" Type="http://schemas.openxmlformats.org/officeDocument/2006/relationships/hyperlink" Target="https://docs.google.com/document/d/1s4jGfKFw3r_57faYsLiFb-HQUaN2uRNUSyi_-YOG-yk/edit?usp=sharing" TargetMode="External"/><Relationship Id="rId24" Type="http://schemas.openxmlformats.org/officeDocument/2006/relationships/hyperlink" Target="https://docs.google.com/document/d/1zHU8CmJ8COtJxDU9kOIIDUPD1--d5urpKze95t1Fjzk/edit" TargetMode="External"/><Relationship Id="rId23" Type="http://schemas.openxmlformats.org/officeDocument/2006/relationships/hyperlink" Target="https://docs.google.com/document/d/1B2nwo9SHt_YKI6PQVvJ5wm9t9EtKp_3EB7Q2ZZWMao4/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23"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civiced.org/resourcecenter/lesson.php?lesson=27" TargetMode="External"/><Relationship Id="rId8" Type="http://schemas.openxmlformats.org/officeDocument/2006/relationships/hyperlink" Target="https://civiced.org/resourcecenter/lesson.php?lesson=27" TargetMode="External"/><Relationship Id="rId11" Type="http://schemas.openxmlformats.org/officeDocument/2006/relationships/hyperlink" Target="https://docs.google.com/document/d/1zHU8CmJ8COtJxDU9kOIIDUPD1--d5urpKze95t1Fjzk/edit" TargetMode="External"/><Relationship Id="rId10" Type="http://schemas.openxmlformats.org/officeDocument/2006/relationships/hyperlink" Target="https://civiced.org/level2student/lesson.php?lesson=24" TargetMode="External"/><Relationship Id="rId13" Type="http://schemas.openxmlformats.org/officeDocument/2006/relationships/hyperlink" Target="https://docs.google.com/document/d/115t7jj8BNKzz7pWAmDmdBUnkADvC_cjldNZK60x0vyo/edit?usp=sharing" TargetMode="External"/><Relationship Id="rId12" Type="http://schemas.openxmlformats.org/officeDocument/2006/relationships/hyperlink" Target="https://youtu.be/129ycW3ZUdE?si=mHlKfNxMvGYNKXj_" TargetMode="External"/><Relationship Id="rId15" Type="http://schemas.openxmlformats.org/officeDocument/2006/relationships/hyperlink" Target="https://docs.google.com/document/d/1zHU8CmJ8COtJxDU9kOIIDUPD1--d5urpKze95t1Fjzk/edit" TargetMode="External"/><Relationship Id="rId14" Type="http://schemas.openxmlformats.org/officeDocument/2006/relationships/hyperlink" Target="https://docs.google.com/document/d/1B2nwo9SHt_YKI6PQVvJ5wm9t9EtKp_3EB7Q2ZZWMao4/edit?usp=sharing" TargetMode="External"/><Relationship Id="rId17" Type="http://schemas.openxmlformats.org/officeDocument/2006/relationships/hyperlink" Target="https://www.youtube.com/watch?v=dzIHFAdO7wg&amp;list=PL4W3bC8eWAuVeqSXwUdvnCqZ4WnRqddRe&amp;index=27&amp;pp=iAQB" TargetMode="External"/><Relationship Id="rId16" Type="http://schemas.openxmlformats.org/officeDocument/2006/relationships/hyperlink" Target="https://learn.civiced.org/course/view.php?id=66" TargetMode="External"/><Relationship Id="rId19" Type="http://schemas.openxmlformats.org/officeDocument/2006/relationships/hyperlink" Target="https://www.youtube.com/watch?v=129ycW3ZUdE" TargetMode="External"/><Relationship Id="rId18" Type="http://schemas.openxmlformats.org/officeDocument/2006/relationships/hyperlink" Target="https://www.youtube.com/watch?v=9cgjlOvw5e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