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un0bdpgeqery" w:id="0"/>
      <w:bookmarkEnd w:id="0"/>
      <w:r w:rsidDel="00000000" w:rsidR="00000000" w:rsidRPr="00000000">
        <w:rPr>
          <w:rtl w:val="0"/>
        </w:rPr>
        <w:t xml:space="preserve">Recognizing We the People</w:t>
      </w:r>
    </w:p>
    <w:p w:rsidR="00000000" w:rsidDel="00000000" w:rsidP="00000000" w:rsidRDefault="00000000" w:rsidRPr="00000000" w14:paraId="00000002">
      <w:pPr>
        <w:spacing w:after="200" w:lineRule="auto"/>
        <w:rPr/>
      </w:pPr>
      <w:r w:rsidDel="00000000" w:rsidR="00000000" w:rsidRPr="00000000">
        <w:rPr>
          <w:rtl w:val="0"/>
        </w:rPr>
        <w:t xml:space="preserve">Directions: Create a social media post to answer our compelling question: </w:t>
      </w:r>
      <w:r w:rsidDel="00000000" w:rsidR="00000000" w:rsidRPr="00000000">
        <w:rPr>
          <w:b w:val="1"/>
          <w:rtl w:val="0"/>
        </w:rPr>
        <w:t xml:space="preserve">Are all people recognized in “We the People?”</w:t>
      </w:r>
      <w:r w:rsidDel="00000000" w:rsidR="00000000" w:rsidRPr="00000000">
        <w:rPr>
          <w:rtl w:val="0"/>
        </w:rPr>
        <w:t xml:space="preserve"> If you think all people are recognized in “We the People,” explain why. If not, identify who you think is missing. Provide evidence to support your claim.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6181289" cy="6634029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8433" r="8553" t="7084"/>
                    <a:stretch>
                      <a:fillRect/>
                    </a:stretch>
                  </pic:blipFill>
                  <pic:spPr>
                    <a:xfrm>
                      <a:off x="0" y="0"/>
                      <a:ext cx="6181289" cy="6634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pStyle w:val="Heading6"/>
      <w:rPr/>
    </w:pPr>
    <w:bookmarkStart w:colFirst="0" w:colLast="0" w:name="_wz4xqz6ubvoc" w:id="2"/>
    <w:bookmarkEnd w:id="2"/>
    <w:r w:rsidDel="00000000" w:rsidR="00000000" w:rsidRPr="00000000">
      <w:rPr>
        <w:rtl w:val="0"/>
      </w:rPr>
      <w:t xml:space="preserve">Artwork courtesy of Jackson Reichardt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Style w:val="Heading5"/>
      <w:rPr/>
    </w:pPr>
    <w:bookmarkStart w:colFirst="0" w:colLast="0" w:name="_11dswytin9xs" w:id="1"/>
    <w:bookmarkEnd w:id="1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